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8DF466" w14:textId="77777777" w:rsidR="001F6628" w:rsidRDefault="001F6628" w:rsidP="00316089">
      <w:pPr>
        <w:contextualSpacing/>
        <w:rPr>
          <w:rFonts w:ascii="Arial" w:eastAsia="Calibri" w:hAnsi="Arial" w:cs="Arial"/>
          <w:b/>
          <w:color w:val="5F5755"/>
        </w:rPr>
      </w:pPr>
    </w:p>
    <w:p w14:paraId="4DE3CC6F" w14:textId="6288CE44" w:rsidR="001E7F25" w:rsidRPr="0066175A" w:rsidRDefault="00316089" w:rsidP="00316089">
      <w:pPr>
        <w:contextualSpacing/>
        <w:rPr>
          <w:rFonts w:ascii="Arial" w:eastAsia="Calibri" w:hAnsi="Arial" w:cs="Arial"/>
          <w:b/>
          <w:color w:val="5F5755"/>
        </w:rPr>
      </w:pPr>
      <w:r w:rsidRPr="0066175A">
        <w:rPr>
          <w:rFonts w:ascii="Arial" w:eastAsia="Calibri" w:hAnsi="Arial" w:cs="Arial"/>
          <w:b/>
          <w:color w:val="5F5755"/>
        </w:rPr>
        <w:t xml:space="preserve">Specific </w:t>
      </w:r>
      <w:r w:rsidR="001E7F25" w:rsidRPr="0066175A">
        <w:rPr>
          <w:rFonts w:ascii="Arial" w:eastAsia="Calibri" w:hAnsi="Arial" w:cs="Arial"/>
          <w:b/>
          <w:color w:val="5F5755"/>
        </w:rPr>
        <w:t>Award Criteria:</w:t>
      </w:r>
    </w:p>
    <w:p w14:paraId="3BBD66E0" w14:textId="77777777" w:rsidR="004F682F" w:rsidRPr="001F6628" w:rsidRDefault="004F682F" w:rsidP="00316089">
      <w:pPr>
        <w:contextualSpacing/>
        <w:rPr>
          <w:rFonts w:ascii="Arial" w:eastAsia="Calibri" w:hAnsi="Arial" w:cs="Arial"/>
          <w:b/>
          <w:color w:val="5F5755"/>
          <w:sz w:val="20"/>
          <w:szCs w:val="20"/>
        </w:rPr>
      </w:pPr>
    </w:p>
    <w:p w14:paraId="3196C7B5" w14:textId="7B799276" w:rsidR="0042638D" w:rsidRPr="00C733B0" w:rsidRDefault="0042638D" w:rsidP="00316089">
      <w:pPr>
        <w:rPr>
          <w:rFonts w:ascii="Arial" w:eastAsia="Calibri" w:hAnsi="Arial" w:cs="Arial"/>
          <w:i/>
          <w:color w:val="5F5755"/>
          <w:sz w:val="20"/>
          <w:szCs w:val="20"/>
        </w:rPr>
      </w:pPr>
      <w:bookmarkStart w:id="0" w:name="_Hlk513644583"/>
      <w:r w:rsidRPr="0042638D">
        <w:rPr>
          <w:rFonts w:ascii="Arial" w:eastAsia="Calibri" w:hAnsi="Arial" w:cs="Arial"/>
          <w:i/>
          <w:color w:val="5F5755"/>
          <w:sz w:val="20"/>
          <w:szCs w:val="20"/>
        </w:rPr>
        <w:t>The case management company will stand out from the rest with regard</w:t>
      </w:r>
      <w:r w:rsidR="0040054A">
        <w:rPr>
          <w:rFonts w:ascii="Arial" w:eastAsia="Calibri" w:hAnsi="Arial" w:cs="Arial"/>
          <w:i/>
          <w:color w:val="5F5755"/>
          <w:sz w:val="20"/>
          <w:szCs w:val="20"/>
        </w:rPr>
        <w:t xml:space="preserve"> to </w:t>
      </w:r>
      <w:r w:rsidRPr="0042638D">
        <w:rPr>
          <w:rFonts w:ascii="Arial" w:eastAsia="Calibri" w:hAnsi="Arial" w:cs="Arial"/>
          <w:i/>
          <w:color w:val="5F5755"/>
          <w:sz w:val="20"/>
          <w:szCs w:val="20"/>
        </w:rPr>
        <w:t>outcomes for clients and outstanding working practices related to referrers, partner organisations, staff, consultants and clients</w:t>
      </w:r>
      <w:r w:rsidRPr="00C733B0">
        <w:rPr>
          <w:rFonts w:ascii="Arial" w:eastAsia="Calibri" w:hAnsi="Arial" w:cs="Arial"/>
          <w:i/>
          <w:color w:val="5F5755"/>
          <w:sz w:val="20"/>
          <w:szCs w:val="20"/>
        </w:rPr>
        <w:t>.</w:t>
      </w:r>
      <w:r w:rsidR="0040054A" w:rsidRPr="00C733B0">
        <w:rPr>
          <w:rFonts w:ascii="Arial" w:eastAsia="Calibri" w:hAnsi="Arial" w:cs="Arial"/>
          <w:i/>
          <w:color w:val="5F5755"/>
          <w:sz w:val="20"/>
          <w:szCs w:val="20"/>
        </w:rPr>
        <w:t xml:space="preserve"> Entries need to reflect on the sustainability of changes to work </w:t>
      </w:r>
      <w:r w:rsidR="00C733B0" w:rsidRPr="00C733B0">
        <w:rPr>
          <w:rFonts w:ascii="Arial" w:eastAsia="Calibri" w:hAnsi="Arial" w:cs="Arial"/>
          <w:i/>
          <w:color w:val="5F5755"/>
          <w:sz w:val="20"/>
          <w:szCs w:val="20"/>
        </w:rPr>
        <w:t>practices</w:t>
      </w:r>
      <w:r w:rsidR="000B62F0">
        <w:rPr>
          <w:rFonts w:ascii="Arial" w:eastAsia="Calibri" w:hAnsi="Arial" w:cs="Arial"/>
          <w:i/>
          <w:color w:val="5F5755"/>
          <w:sz w:val="20"/>
          <w:szCs w:val="20"/>
        </w:rPr>
        <w:t xml:space="preserve"> made in response to an ever-evolving working environment</w:t>
      </w:r>
      <w:r w:rsidR="0040054A" w:rsidRPr="00C733B0">
        <w:rPr>
          <w:rFonts w:ascii="Arial" w:eastAsia="Calibri" w:hAnsi="Arial" w:cs="Arial"/>
          <w:i/>
          <w:color w:val="5F5755"/>
          <w:sz w:val="20"/>
          <w:szCs w:val="20"/>
        </w:rPr>
        <w:t>.</w:t>
      </w:r>
    </w:p>
    <w:p w14:paraId="7E61A1BA" w14:textId="77777777" w:rsidR="0040054A" w:rsidRPr="001F6628" w:rsidRDefault="0040054A" w:rsidP="00316089">
      <w:pPr>
        <w:rPr>
          <w:rFonts w:ascii="Arial" w:eastAsia="Calibri" w:hAnsi="Arial" w:cs="Arial"/>
          <w:i/>
          <w:color w:val="5F5755"/>
          <w:sz w:val="20"/>
          <w:szCs w:val="20"/>
        </w:rPr>
      </w:pPr>
    </w:p>
    <w:p w14:paraId="00782919" w14:textId="5AEE585E"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 xml:space="preserve">Nominations </w:t>
      </w:r>
      <w:r w:rsidR="0040054A">
        <w:rPr>
          <w:rFonts w:ascii="Arial" w:eastAsia="Calibri" w:hAnsi="Arial" w:cs="Arial"/>
          <w:color w:val="5F5755"/>
          <w:sz w:val="20"/>
          <w:szCs w:val="20"/>
        </w:rPr>
        <w:t>will be accepted from case management companies or company representatives</w:t>
      </w:r>
      <w:r w:rsidR="00C733B0">
        <w:rPr>
          <w:rFonts w:ascii="Arial" w:eastAsia="Calibri" w:hAnsi="Arial" w:cs="Arial"/>
          <w:color w:val="5F5755"/>
          <w:sz w:val="20"/>
          <w:szCs w:val="20"/>
        </w:rPr>
        <w:t xml:space="preserve"> (</w:t>
      </w:r>
      <w:r w:rsidR="008F292D">
        <w:rPr>
          <w:rFonts w:ascii="Arial" w:eastAsia="Calibri" w:hAnsi="Arial" w:cs="Arial"/>
          <w:color w:val="5F5755"/>
          <w:sz w:val="20"/>
          <w:szCs w:val="20"/>
        </w:rPr>
        <w:t xml:space="preserve">small </w:t>
      </w:r>
      <w:r w:rsidR="00C733B0">
        <w:rPr>
          <w:rFonts w:ascii="Arial" w:eastAsia="Calibri" w:hAnsi="Arial" w:cs="Arial"/>
          <w:color w:val="5F5755"/>
          <w:sz w:val="20"/>
          <w:szCs w:val="20"/>
        </w:rPr>
        <w:t xml:space="preserve">Company applies to any organisation with </w:t>
      </w:r>
      <w:r w:rsidR="009B7D3C">
        <w:rPr>
          <w:rFonts w:ascii="Arial" w:eastAsia="Calibri" w:hAnsi="Arial" w:cs="Arial"/>
          <w:color w:val="5F5755"/>
          <w:sz w:val="20"/>
          <w:szCs w:val="20"/>
        </w:rPr>
        <w:t>1</w:t>
      </w:r>
      <w:r w:rsidR="006D2D0A">
        <w:rPr>
          <w:rFonts w:ascii="Arial" w:eastAsia="Calibri" w:hAnsi="Arial" w:cs="Arial"/>
          <w:color w:val="5F5755"/>
          <w:sz w:val="20"/>
          <w:szCs w:val="20"/>
        </w:rPr>
        <w:t>2</w:t>
      </w:r>
      <w:r w:rsidR="009B7D3C">
        <w:rPr>
          <w:rFonts w:ascii="Arial" w:eastAsia="Calibri" w:hAnsi="Arial" w:cs="Arial"/>
          <w:color w:val="5F5755"/>
          <w:sz w:val="20"/>
          <w:szCs w:val="20"/>
        </w:rPr>
        <w:t xml:space="preserve"> case managers or </w:t>
      </w:r>
      <w:r w:rsidR="008F292D">
        <w:rPr>
          <w:rFonts w:ascii="Arial" w:eastAsia="Calibri" w:hAnsi="Arial" w:cs="Arial"/>
          <w:color w:val="5F5755"/>
          <w:sz w:val="20"/>
          <w:szCs w:val="20"/>
        </w:rPr>
        <w:t xml:space="preserve">fewer </w:t>
      </w:r>
      <w:r w:rsidR="009B7D3C">
        <w:rPr>
          <w:rFonts w:ascii="Arial" w:eastAsia="Calibri" w:hAnsi="Arial" w:cs="Arial"/>
          <w:color w:val="5F5755"/>
          <w:sz w:val="20"/>
          <w:szCs w:val="20"/>
        </w:rPr>
        <w:t>(</w:t>
      </w:r>
      <w:r w:rsidR="00C733B0">
        <w:rPr>
          <w:rFonts w:ascii="Arial" w:eastAsia="Calibri" w:hAnsi="Arial" w:cs="Arial"/>
          <w:color w:val="5F5755"/>
          <w:sz w:val="20"/>
          <w:szCs w:val="20"/>
        </w:rPr>
        <w:t>full or part time)</w:t>
      </w:r>
      <w:r w:rsidR="0040054A">
        <w:rPr>
          <w:rFonts w:ascii="Arial" w:eastAsia="Calibri" w:hAnsi="Arial" w:cs="Arial"/>
          <w:color w:val="5F5755"/>
          <w:sz w:val="20"/>
          <w:szCs w:val="20"/>
        </w:rPr>
        <w:t>.</w:t>
      </w:r>
    </w:p>
    <w:p w14:paraId="1CCD5C5B" w14:textId="77777777"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b/>
          <w:color w:val="5F5755"/>
          <w:sz w:val="20"/>
          <w:szCs w:val="20"/>
        </w:rPr>
        <w:t>All companies nominated must have CMSUK Case Manager members or CMSUK Associate members working within the organisation at the date nominations are invited</w:t>
      </w:r>
      <w:r w:rsidRPr="0042638D">
        <w:rPr>
          <w:rFonts w:ascii="Arial" w:eastAsia="Calibri" w:hAnsi="Arial" w:cs="Arial"/>
          <w:color w:val="5F5755"/>
          <w:sz w:val="20"/>
          <w:szCs w:val="20"/>
        </w:rPr>
        <w:t>.</w:t>
      </w:r>
    </w:p>
    <w:p w14:paraId="0D5CD259" w14:textId="2104B57F"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Nominations must provide information and supporting data about how clients (injured persons) outcomes are monitored and improved through effective case management.</w:t>
      </w:r>
    </w:p>
    <w:p w14:paraId="3CFE63A8" w14:textId="1504D4D4"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Nominations</w:t>
      </w:r>
      <w:r w:rsidR="00404E98">
        <w:rPr>
          <w:rFonts w:ascii="Arial" w:eastAsia="Calibri" w:hAnsi="Arial" w:cs="Arial"/>
          <w:color w:val="5F5755"/>
          <w:sz w:val="20"/>
          <w:szCs w:val="20"/>
        </w:rPr>
        <w:t xml:space="preserve"> should </w:t>
      </w:r>
      <w:r w:rsidR="005B34A7" w:rsidRPr="005B34A7">
        <w:rPr>
          <w:rFonts w:ascii="Arial" w:eastAsia="Calibri" w:hAnsi="Arial" w:cs="Arial"/>
          <w:color w:val="5F5755"/>
          <w:sz w:val="20"/>
          <w:szCs w:val="20"/>
        </w:rPr>
        <w:t>demonstrate how a culture of continuous improvement referred to within Standard 7 affects client outcomes or experience</w:t>
      </w:r>
      <w:r w:rsidR="00357C0C">
        <w:rPr>
          <w:rFonts w:ascii="Arial" w:eastAsia="Calibri" w:hAnsi="Arial" w:cs="Arial"/>
          <w:color w:val="5F5755"/>
          <w:sz w:val="20"/>
          <w:szCs w:val="20"/>
        </w:rPr>
        <w:t xml:space="preserve">. </w:t>
      </w:r>
    </w:p>
    <w:p w14:paraId="0641F286" w14:textId="529965BE"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 xml:space="preserve">Nominations should provide evidence </w:t>
      </w:r>
      <w:r w:rsidRPr="00FE75CA">
        <w:rPr>
          <w:rFonts w:ascii="Arial" w:eastAsia="Calibri" w:hAnsi="Arial" w:cs="Arial"/>
          <w:color w:val="5F5755"/>
          <w:sz w:val="20"/>
          <w:szCs w:val="20"/>
          <w:u w:val="single"/>
        </w:rPr>
        <w:t>and</w:t>
      </w:r>
      <w:r w:rsidRPr="0042638D">
        <w:rPr>
          <w:rFonts w:ascii="Arial" w:eastAsia="Calibri" w:hAnsi="Arial" w:cs="Arial"/>
          <w:color w:val="5F5755"/>
          <w:sz w:val="20"/>
          <w:szCs w:val="20"/>
        </w:rPr>
        <w:t xml:space="preserve"> supporting data to detail how staff development is supported and how good practice is promoted across the organisation and services delivered (Standard 8).</w:t>
      </w:r>
    </w:p>
    <w:p w14:paraId="2B01A93E" w14:textId="77777777"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The submission should show evidence of application against CMSUK business standard 15.</w:t>
      </w:r>
    </w:p>
    <w:p w14:paraId="79C66997" w14:textId="77777777" w:rsid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Evidence of contribution to the overall case management industry.</w:t>
      </w:r>
    </w:p>
    <w:p w14:paraId="2AD6B1F0" w14:textId="40092AD0" w:rsidR="0040054A" w:rsidRPr="0040054A" w:rsidRDefault="0040054A" w:rsidP="00A57F94">
      <w:pPr>
        <w:numPr>
          <w:ilvl w:val="0"/>
          <w:numId w:val="7"/>
        </w:numPr>
        <w:ind w:left="709" w:hanging="425"/>
        <w:contextualSpacing/>
        <w:rPr>
          <w:rFonts w:ascii="Arial" w:eastAsia="Calibri" w:hAnsi="Arial" w:cs="Arial"/>
          <w:color w:val="595959" w:themeColor="text1" w:themeTint="A6"/>
          <w:sz w:val="20"/>
          <w:szCs w:val="20"/>
        </w:rPr>
      </w:pPr>
      <w:r w:rsidRPr="0040054A">
        <w:rPr>
          <w:rFonts w:ascii="Arial" w:eastAsia="Calibri" w:hAnsi="Arial" w:cs="Arial"/>
          <w:color w:val="595959" w:themeColor="text1" w:themeTint="A6"/>
          <w:sz w:val="20"/>
          <w:szCs w:val="20"/>
        </w:rPr>
        <w:t xml:space="preserve">A reflective piece must also be included on the sustainability of changes to work practices made due to the </w:t>
      </w:r>
      <w:r w:rsidR="004A4A39">
        <w:rPr>
          <w:rFonts w:ascii="Arial" w:eastAsia="Calibri" w:hAnsi="Arial" w:cs="Arial"/>
          <w:color w:val="595959" w:themeColor="text1" w:themeTint="A6"/>
          <w:sz w:val="20"/>
          <w:szCs w:val="20"/>
        </w:rPr>
        <w:t>challenges of the ever-evolving working environment</w:t>
      </w:r>
      <w:r w:rsidRPr="0040054A">
        <w:rPr>
          <w:rFonts w:ascii="Arial" w:eastAsia="Calibri" w:hAnsi="Arial" w:cs="Arial"/>
          <w:color w:val="595959" w:themeColor="text1" w:themeTint="A6"/>
          <w:sz w:val="20"/>
          <w:szCs w:val="20"/>
        </w:rPr>
        <w:t>.</w:t>
      </w:r>
    </w:p>
    <w:p w14:paraId="4BCDBD4A" w14:textId="77777777"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 xml:space="preserve">Nominations should be no more than 1200 words. </w:t>
      </w:r>
    </w:p>
    <w:p w14:paraId="2EE3AE67" w14:textId="77777777" w:rsidR="0042638D" w:rsidRPr="0042638D" w:rsidRDefault="0042638D" w:rsidP="00A57F94">
      <w:pPr>
        <w:numPr>
          <w:ilvl w:val="0"/>
          <w:numId w:val="7"/>
        </w:numPr>
        <w:ind w:left="709" w:hanging="425"/>
        <w:contextualSpacing/>
        <w:rPr>
          <w:rFonts w:ascii="Arial" w:eastAsia="Calibri" w:hAnsi="Arial" w:cs="Arial"/>
          <w:color w:val="5F5755"/>
          <w:sz w:val="20"/>
          <w:szCs w:val="20"/>
        </w:rPr>
      </w:pPr>
      <w:r w:rsidRPr="0042638D">
        <w:rPr>
          <w:rFonts w:ascii="Arial" w:eastAsia="Calibri" w:hAnsi="Arial" w:cs="Arial"/>
          <w:color w:val="5F5755"/>
          <w:sz w:val="20"/>
          <w:szCs w:val="20"/>
        </w:rPr>
        <w:t>All nominations should be supported by testimonials which are additional to the word count.</w:t>
      </w:r>
    </w:p>
    <w:p w14:paraId="420550C0" w14:textId="0CE05D38" w:rsidR="001E7F25" w:rsidRPr="001F6628" w:rsidRDefault="001E7F25" w:rsidP="00316089">
      <w:pPr>
        <w:rPr>
          <w:rFonts w:ascii="Arial" w:hAnsi="Arial" w:cs="Arial"/>
          <w:color w:val="5F5755"/>
          <w:sz w:val="20"/>
          <w:szCs w:val="20"/>
        </w:rPr>
      </w:pPr>
    </w:p>
    <w:bookmarkEnd w:id="0"/>
    <w:p w14:paraId="707A1AAF" w14:textId="77777777" w:rsidR="00545741" w:rsidRPr="0066175A" w:rsidRDefault="00545741" w:rsidP="00545741">
      <w:pPr>
        <w:contextualSpacing/>
        <w:rPr>
          <w:rFonts w:ascii="Arial" w:eastAsia="Calibri" w:hAnsi="Arial" w:cs="Arial"/>
          <w:b/>
          <w:color w:val="5F5755"/>
        </w:rPr>
      </w:pPr>
      <w:r w:rsidRPr="0066175A">
        <w:rPr>
          <w:rFonts w:ascii="Arial" w:eastAsia="Calibri" w:hAnsi="Arial" w:cs="Arial"/>
          <w:b/>
          <w:color w:val="5F5755"/>
        </w:rPr>
        <w:t>Generic Award Criteria:</w:t>
      </w:r>
    </w:p>
    <w:p w14:paraId="41C161F0" w14:textId="77777777" w:rsidR="00E4639E" w:rsidRPr="008260CC" w:rsidRDefault="00E4639E" w:rsidP="00E4639E">
      <w:pPr>
        <w:contextualSpacing/>
        <w:rPr>
          <w:rFonts w:ascii="Arial" w:eastAsia="Calibri" w:hAnsi="Arial" w:cs="Arial"/>
          <w:b/>
          <w:color w:val="404040" w:themeColor="text1" w:themeTint="BF"/>
          <w:sz w:val="20"/>
          <w:szCs w:val="20"/>
        </w:rPr>
      </w:pPr>
    </w:p>
    <w:p w14:paraId="32D6FD2B" w14:textId="77777777" w:rsidR="00E4639E" w:rsidRPr="00AD1DFF" w:rsidRDefault="00E4639E" w:rsidP="00E4639E">
      <w:pPr>
        <w:numPr>
          <w:ilvl w:val="0"/>
          <w:numId w:val="3"/>
        </w:numPr>
        <w:spacing w:after="160"/>
        <w:ind w:left="709" w:hanging="425"/>
        <w:contextualSpacing/>
        <w:rPr>
          <w:rFonts w:ascii="Arial" w:hAnsi="Arial" w:cs="Arial"/>
          <w:color w:val="404040" w:themeColor="text1" w:themeTint="BF"/>
          <w:sz w:val="20"/>
          <w:szCs w:val="20"/>
        </w:rPr>
      </w:pPr>
      <w:r w:rsidRPr="00AD1DFF">
        <w:rPr>
          <w:rFonts w:ascii="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14:paraId="7CBB314F" w14:textId="77777777" w:rsidR="00E4639E" w:rsidRPr="008260CC" w:rsidRDefault="00E4639E" w:rsidP="00E4639E">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14:paraId="345FA9F9" w14:textId="627CC27E" w:rsidR="00E4639E" w:rsidRPr="008260CC" w:rsidRDefault="00E4639E" w:rsidP="00E4639E">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Limit of no more than</w:t>
      </w:r>
      <w:r w:rsidR="001D3069">
        <w:rPr>
          <w:rFonts w:ascii="Arial" w:hAnsi="Arial" w:cs="Arial"/>
          <w:color w:val="404040" w:themeColor="text1" w:themeTint="BF"/>
          <w:sz w:val="20"/>
          <w:szCs w:val="20"/>
        </w:rPr>
        <w:t xml:space="preserve"> one entry for this category </w:t>
      </w:r>
      <w:r w:rsidRPr="008260CC">
        <w:rPr>
          <w:rFonts w:ascii="Arial" w:hAnsi="Arial" w:cs="Arial"/>
          <w:color w:val="404040" w:themeColor="text1" w:themeTint="BF"/>
          <w:sz w:val="20"/>
          <w:szCs w:val="20"/>
        </w:rPr>
        <w:t>from one organisation</w:t>
      </w:r>
    </w:p>
    <w:p w14:paraId="55087C1D" w14:textId="77777777" w:rsidR="00E4639E" w:rsidRPr="008260CC" w:rsidRDefault="00E4639E" w:rsidP="00E4639E">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Please number all the pages of your nomination document and ensure each page, including any testimonials, has the Nominee name on.</w:t>
      </w:r>
    </w:p>
    <w:p w14:paraId="418E4964" w14:textId="77777777" w:rsidR="00E4639E" w:rsidRPr="008260CC" w:rsidRDefault="00E4639E" w:rsidP="00E4639E">
      <w:pPr>
        <w:numPr>
          <w:ilvl w:val="0"/>
          <w:numId w:val="3"/>
        </w:numPr>
        <w:spacing w:after="160"/>
        <w:ind w:left="709" w:hanging="425"/>
        <w:contextualSpacing/>
        <w:rPr>
          <w:rFonts w:ascii="Arial" w:eastAsiaTheme="minorEastAsia" w:hAnsi="Arial" w:cs="Arial"/>
          <w:color w:val="404040" w:themeColor="text1" w:themeTint="BF"/>
          <w:sz w:val="20"/>
          <w:szCs w:val="20"/>
        </w:rPr>
      </w:pPr>
      <w:r w:rsidRPr="008260CC">
        <w:rPr>
          <w:rFonts w:ascii="Arial" w:hAnsi="Arial" w:cs="Arial"/>
          <w:color w:val="404040" w:themeColor="text1" w:themeTint="BF"/>
          <w:sz w:val="20"/>
          <w:szCs w:val="20"/>
        </w:rPr>
        <w:t xml:space="preserve">Please submit all of the above to: </w:t>
      </w:r>
      <w:hyperlink r:id="rId11">
        <w:r w:rsidRPr="008260CC">
          <w:rPr>
            <w:rStyle w:val="Hyperlink"/>
            <w:rFonts w:ascii="Arial" w:eastAsia="Calibri" w:hAnsi="Arial" w:cs="Arial"/>
            <w:color w:val="404040" w:themeColor="text1" w:themeTint="BF"/>
            <w:sz w:val="20"/>
            <w:szCs w:val="20"/>
          </w:rPr>
          <w:t>info@cmsuk.org</w:t>
        </w:r>
      </w:hyperlink>
    </w:p>
    <w:p w14:paraId="0AA2478A" w14:textId="6C3A8E0A" w:rsidR="00E4639E" w:rsidRPr="008260CC" w:rsidRDefault="00E4639E" w:rsidP="00E4639E">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 xml:space="preserve">Closing date for nominations is Friday </w:t>
      </w:r>
      <w:r w:rsidR="00E320AD">
        <w:rPr>
          <w:rFonts w:ascii="Arial" w:hAnsi="Arial" w:cs="Arial"/>
          <w:color w:val="404040" w:themeColor="text1" w:themeTint="BF"/>
          <w:sz w:val="20"/>
          <w:szCs w:val="20"/>
        </w:rPr>
        <w:t>16</w:t>
      </w:r>
      <w:r w:rsidR="00E320AD" w:rsidRPr="00E320AD">
        <w:rPr>
          <w:rFonts w:ascii="Arial" w:hAnsi="Arial" w:cs="Arial"/>
          <w:color w:val="404040" w:themeColor="text1" w:themeTint="BF"/>
          <w:sz w:val="20"/>
          <w:szCs w:val="20"/>
          <w:vertAlign w:val="superscript"/>
        </w:rPr>
        <w:t>th</w:t>
      </w:r>
      <w:r w:rsidR="00E320AD">
        <w:rPr>
          <w:rFonts w:ascii="Arial" w:hAnsi="Arial" w:cs="Arial"/>
          <w:color w:val="404040" w:themeColor="text1" w:themeTint="BF"/>
          <w:sz w:val="20"/>
          <w:szCs w:val="20"/>
        </w:rPr>
        <w:t xml:space="preserve"> </w:t>
      </w:r>
      <w:r w:rsidRPr="008260CC">
        <w:rPr>
          <w:rFonts w:ascii="Arial" w:hAnsi="Arial" w:cs="Arial"/>
          <w:color w:val="404040" w:themeColor="text1" w:themeTint="BF"/>
          <w:sz w:val="20"/>
          <w:szCs w:val="20"/>
        </w:rPr>
        <w:t>June 202</w:t>
      </w:r>
      <w:r w:rsidR="00E320AD">
        <w:rPr>
          <w:rFonts w:ascii="Arial" w:hAnsi="Arial" w:cs="Arial"/>
          <w:color w:val="404040" w:themeColor="text1" w:themeTint="BF"/>
          <w:sz w:val="20"/>
          <w:szCs w:val="20"/>
        </w:rPr>
        <w:t>3</w:t>
      </w:r>
    </w:p>
    <w:p w14:paraId="0E9F342E" w14:textId="5C716A19" w:rsidR="00E4639E" w:rsidRPr="008260CC" w:rsidRDefault="00E4639E" w:rsidP="27BF2DF2">
      <w:pPr>
        <w:numPr>
          <w:ilvl w:val="0"/>
          <w:numId w:val="3"/>
        </w:numPr>
        <w:ind w:left="709" w:hanging="425"/>
        <w:contextualSpacing/>
        <w:rPr>
          <w:rFonts w:ascii="Arial" w:eastAsia="Calibri" w:hAnsi="Arial" w:cs="Arial"/>
          <w:color w:val="404040" w:themeColor="text1" w:themeTint="BF"/>
          <w:sz w:val="20"/>
          <w:szCs w:val="20"/>
        </w:rPr>
      </w:pPr>
      <w:r w:rsidRPr="27BF2DF2">
        <w:rPr>
          <w:rFonts w:ascii="Arial" w:hAnsi="Arial" w:cs="Arial"/>
          <w:color w:val="404040" w:themeColor="text1" w:themeTint="BF"/>
          <w:sz w:val="20"/>
          <w:szCs w:val="20"/>
        </w:rPr>
        <w:t xml:space="preserve">All finalist nominees are required to attend the Awards Event on Friday </w:t>
      </w:r>
      <w:r w:rsidR="00E320AD">
        <w:rPr>
          <w:rFonts w:ascii="Arial" w:hAnsi="Arial" w:cs="Arial"/>
          <w:color w:val="404040" w:themeColor="text1" w:themeTint="BF"/>
          <w:sz w:val="20"/>
          <w:szCs w:val="20"/>
        </w:rPr>
        <w:t>15</w:t>
      </w:r>
      <w:r w:rsidR="00E320AD" w:rsidRPr="00E320AD">
        <w:rPr>
          <w:rFonts w:ascii="Arial" w:hAnsi="Arial" w:cs="Arial"/>
          <w:color w:val="404040" w:themeColor="text1" w:themeTint="BF"/>
          <w:sz w:val="20"/>
          <w:szCs w:val="20"/>
          <w:vertAlign w:val="superscript"/>
        </w:rPr>
        <w:t>th</w:t>
      </w:r>
      <w:r w:rsidR="00E320AD">
        <w:rPr>
          <w:rFonts w:ascii="Arial" w:hAnsi="Arial" w:cs="Arial"/>
          <w:color w:val="404040" w:themeColor="text1" w:themeTint="BF"/>
          <w:sz w:val="20"/>
          <w:szCs w:val="20"/>
        </w:rPr>
        <w:t xml:space="preserve"> </w:t>
      </w:r>
      <w:r w:rsidRPr="27BF2DF2">
        <w:rPr>
          <w:rFonts w:ascii="Arial" w:hAnsi="Arial" w:cs="Arial"/>
          <w:color w:val="404040" w:themeColor="text1" w:themeTint="BF"/>
          <w:sz w:val="20"/>
          <w:szCs w:val="20"/>
        </w:rPr>
        <w:t>September 202</w:t>
      </w:r>
      <w:r w:rsidR="00E320AD">
        <w:rPr>
          <w:rFonts w:ascii="Arial" w:hAnsi="Arial" w:cs="Arial"/>
          <w:color w:val="404040" w:themeColor="text1" w:themeTint="BF"/>
          <w:sz w:val="20"/>
          <w:szCs w:val="20"/>
        </w:rPr>
        <w:t>3</w:t>
      </w:r>
      <w:r w:rsidRPr="27BF2DF2">
        <w:rPr>
          <w:rFonts w:ascii="Arial" w:hAnsi="Arial" w:cs="Arial"/>
          <w:color w:val="404040" w:themeColor="text1" w:themeTint="BF"/>
          <w:sz w:val="20"/>
          <w:szCs w:val="20"/>
        </w:rPr>
        <w:t>.  In the event of this not being possible the finalist nominee will need to appoint a suitable proxy.</w:t>
      </w:r>
    </w:p>
    <w:p w14:paraId="36888E72" w14:textId="55738310" w:rsidR="00FD6D40" w:rsidRPr="008A2332" w:rsidRDefault="00FD6D40" w:rsidP="27BF2DF2">
      <w:pPr>
        <w:rPr>
          <w:rFonts w:ascii="Arial" w:hAnsi="Arial" w:cs="Arial"/>
          <w:b/>
          <w:bCs/>
          <w:color w:val="5F5755"/>
          <w:sz w:val="28"/>
          <w:szCs w:val="28"/>
          <w:lang w:eastAsia="en-GB"/>
        </w:rPr>
      </w:pPr>
      <w:r>
        <w:br w:type="page"/>
      </w:r>
      <w:r w:rsidRPr="27BF2DF2">
        <w:rPr>
          <w:rFonts w:ascii="Arial" w:hAnsi="Arial" w:cs="Arial"/>
          <w:b/>
          <w:bCs/>
          <w:color w:val="5F5755"/>
          <w:sz w:val="28"/>
          <w:szCs w:val="28"/>
          <w:lang w:eastAsia="en-GB"/>
        </w:rPr>
        <w:lastRenderedPageBreak/>
        <w:t>Part 1: Nominator / Nominee details</w:t>
      </w:r>
    </w:p>
    <w:p w14:paraId="75E1F7DD" w14:textId="77777777" w:rsidR="001F6628" w:rsidRPr="001F6628" w:rsidRDefault="001F6628" w:rsidP="00993C04">
      <w:pPr>
        <w:rPr>
          <w:rFonts w:ascii="Arial" w:hAnsi="Arial" w:cs="Arial"/>
          <w:b/>
          <w:color w:val="000080"/>
          <w:sz w:val="20"/>
          <w:szCs w:val="20"/>
        </w:rPr>
      </w:pPr>
    </w:p>
    <w:tbl>
      <w:tblPr>
        <w:tblW w:w="110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492"/>
        <w:gridCol w:w="1235"/>
        <w:gridCol w:w="1339"/>
        <w:gridCol w:w="3472"/>
      </w:tblGrid>
      <w:tr w:rsidR="009E64E9" w:rsidRPr="0037216A" w14:paraId="1E0C12AD" w14:textId="77777777" w:rsidTr="00505D68">
        <w:trPr>
          <w:trHeight w:val="567"/>
        </w:trPr>
        <w:tc>
          <w:tcPr>
            <w:tcW w:w="4997" w:type="dxa"/>
            <w:gridSpan w:val="2"/>
            <w:tcBorders>
              <w:top w:val="single" w:sz="4" w:space="0" w:color="auto"/>
              <w:left w:val="single" w:sz="4" w:space="0" w:color="auto"/>
              <w:bottom w:val="single" w:sz="4" w:space="0" w:color="auto"/>
              <w:right w:val="single" w:sz="4" w:space="0" w:color="auto"/>
            </w:tcBorders>
            <w:vAlign w:val="center"/>
            <w:hideMark/>
          </w:tcPr>
          <w:p w14:paraId="6D6BFDDD" w14:textId="77777777" w:rsidR="009E64E9" w:rsidRPr="0037216A" w:rsidRDefault="009E64E9">
            <w:pPr>
              <w:jc w:val="center"/>
              <w:rPr>
                <w:rFonts w:ascii="Arial" w:hAnsi="Arial" w:cs="Arial"/>
                <w:color w:val="424282"/>
                <w:sz w:val="22"/>
                <w:szCs w:val="22"/>
                <w:lang w:val="en-US"/>
              </w:rPr>
            </w:pPr>
            <w:r w:rsidRPr="0037216A">
              <w:rPr>
                <w:rFonts w:ascii="Arial" w:hAnsi="Arial" w:cs="Arial"/>
                <w:b/>
                <w:color w:val="424282"/>
                <w:lang w:val="en-US"/>
              </w:rPr>
              <w:t>THE NOMINATOR</w:t>
            </w:r>
          </w:p>
          <w:p w14:paraId="62F6FE7F" w14:textId="2BE29D2D" w:rsidR="009E64E9" w:rsidRPr="0037216A" w:rsidRDefault="009E64E9">
            <w:pPr>
              <w:jc w:val="center"/>
              <w:rPr>
                <w:rFonts w:ascii="Arial" w:hAnsi="Arial" w:cs="Arial"/>
                <w:b/>
                <w:sz w:val="20"/>
                <w:szCs w:val="20"/>
                <w:lang w:val="en-US"/>
              </w:rPr>
            </w:pPr>
          </w:p>
        </w:tc>
        <w:tc>
          <w:tcPr>
            <w:tcW w:w="1235" w:type="dxa"/>
            <w:tcBorders>
              <w:top w:val="single" w:sz="4" w:space="0" w:color="auto"/>
              <w:left w:val="single" w:sz="4" w:space="0" w:color="auto"/>
              <w:bottom w:val="nil"/>
              <w:right w:val="single" w:sz="4" w:space="0" w:color="auto"/>
            </w:tcBorders>
            <w:vAlign w:val="center"/>
          </w:tcPr>
          <w:p w14:paraId="388E27AD" w14:textId="77777777" w:rsidR="009E64E9" w:rsidRPr="0037216A" w:rsidRDefault="009E64E9">
            <w:pPr>
              <w:jc w:val="center"/>
              <w:rPr>
                <w:rFonts w:ascii="Arial" w:hAnsi="Arial" w:cs="Arial"/>
                <w:sz w:val="22"/>
                <w:szCs w:val="22"/>
                <w:lang w:val="en-US"/>
              </w:rPr>
            </w:pPr>
          </w:p>
        </w:tc>
        <w:tc>
          <w:tcPr>
            <w:tcW w:w="4811" w:type="dxa"/>
            <w:gridSpan w:val="2"/>
            <w:tcBorders>
              <w:top w:val="single" w:sz="4" w:space="0" w:color="auto"/>
              <w:left w:val="single" w:sz="4" w:space="0" w:color="auto"/>
              <w:bottom w:val="single" w:sz="4" w:space="0" w:color="auto"/>
              <w:right w:val="single" w:sz="4" w:space="0" w:color="auto"/>
            </w:tcBorders>
            <w:vAlign w:val="center"/>
            <w:hideMark/>
          </w:tcPr>
          <w:p w14:paraId="4094F402" w14:textId="67EDD77E" w:rsidR="009E64E9" w:rsidRPr="0037216A" w:rsidRDefault="009E64E9">
            <w:pPr>
              <w:jc w:val="center"/>
              <w:rPr>
                <w:rFonts w:ascii="Arial" w:hAnsi="Arial" w:cs="Arial"/>
                <w:color w:val="424282"/>
                <w:lang w:val="en-US"/>
              </w:rPr>
            </w:pPr>
            <w:r w:rsidRPr="0037216A">
              <w:rPr>
                <w:rFonts w:ascii="Arial" w:hAnsi="Arial" w:cs="Arial"/>
                <w:b/>
                <w:color w:val="424282"/>
                <w:lang w:val="en-US"/>
              </w:rPr>
              <w:t xml:space="preserve">THE </w:t>
            </w:r>
            <w:r w:rsidR="009C67B1">
              <w:rPr>
                <w:rFonts w:ascii="Arial" w:hAnsi="Arial" w:cs="Arial"/>
                <w:b/>
                <w:color w:val="424282"/>
                <w:lang w:val="en-US"/>
              </w:rPr>
              <w:t xml:space="preserve">NOMINEE </w:t>
            </w:r>
            <w:r w:rsidR="00171DF1">
              <w:rPr>
                <w:rFonts w:ascii="Arial" w:hAnsi="Arial" w:cs="Arial"/>
                <w:b/>
                <w:color w:val="424282"/>
                <w:lang w:val="en-US"/>
              </w:rPr>
              <w:t>COMPANY</w:t>
            </w:r>
          </w:p>
          <w:p w14:paraId="2F14F4C1" w14:textId="77777777" w:rsidR="00171DF1" w:rsidRDefault="00171DF1">
            <w:pPr>
              <w:jc w:val="center"/>
              <w:rPr>
                <w:rFonts w:ascii="Arial" w:hAnsi="Arial" w:cs="Arial"/>
                <w:b/>
                <w:color w:val="5F5755"/>
                <w:sz w:val="18"/>
                <w:szCs w:val="20"/>
                <w:lang w:val="en-US"/>
              </w:rPr>
            </w:pPr>
            <w:r>
              <w:rPr>
                <w:rFonts w:ascii="Arial" w:hAnsi="Arial" w:cs="Arial"/>
                <w:b/>
                <w:color w:val="5F5755"/>
                <w:sz w:val="18"/>
                <w:szCs w:val="20"/>
                <w:lang w:val="en-US"/>
              </w:rPr>
              <w:t xml:space="preserve">(including </w:t>
            </w:r>
            <w:r w:rsidR="009E64E9" w:rsidRPr="0037216A">
              <w:rPr>
                <w:rFonts w:ascii="Arial" w:hAnsi="Arial" w:cs="Arial"/>
                <w:b/>
                <w:color w:val="5F5755"/>
                <w:sz w:val="18"/>
                <w:szCs w:val="20"/>
                <w:lang w:val="en-US"/>
              </w:rPr>
              <w:t>details of</w:t>
            </w:r>
            <w:r>
              <w:rPr>
                <w:rFonts w:ascii="Arial" w:hAnsi="Arial" w:cs="Arial"/>
                <w:b/>
                <w:color w:val="5F5755"/>
                <w:sz w:val="18"/>
                <w:szCs w:val="20"/>
                <w:lang w:val="en-US"/>
              </w:rPr>
              <w:t xml:space="preserve"> a point of contact</w:t>
            </w:r>
          </w:p>
          <w:p w14:paraId="2D61DA9A" w14:textId="1A2596C0" w:rsidR="009E64E9" w:rsidRPr="0037216A" w:rsidRDefault="00171DF1">
            <w:pPr>
              <w:jc w:val="center"/>
              <w:rPr>
                <w:rFonts w:ascii="Arial" w:hAnsi="Arial" w:cs="Arial"/>
                <w:b/>
                <w:lang w:val="en-US"/>
              </w:rPr>
            </w:pPr>
            <w:r>
              <w:rPr>
                <w:rFonts w:ascii="Arial" w:hAnsi="Arial" w:cs="Arial"/>
                <w:b/>
                <w:color w:val="5F5755"/>
                <w:sz w:val="18"/>
                <w:szCs w:val="20"/>
                <w:lang w:val="en-US"/>
              </w:rPr>
              <w:t xml:space="preserve"> at nominated Company)</w:t>
            </w:r>
          </w:p>
        </w:tc>
      </w:tr>
      <w:tr w:rsidR="009E64E9" w:rsidRPr="0037216A" w14:paraId="011317D9"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0352A53"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Title:</w:t>
            </w:r>
          </w:p>
        </w:tc>
        <w:tc>
          <w:tcPr>
            <w:tcW w:w="3492" w:type="dxa"/>
            <w:tcBorders>
              <w:top w:val="single" w:sz="4" w:space="0" w:color="auto"/>
              <w:left w:val="single" w:sz="4" w:space="0" w:color="auto"/>
              <w:bottom w:val="single" w:sz="4" w:space="0" w:color="auto"/>
              <w:right w:val="single" w:sz="4" w:space="0" w:color="auto"/>
            </w:tcBorders>
            <w:vAlign w:val="center"/>
          </w:tcPr>
          <w:p w14:paraId="22A583D4" w14:textId="7785CEAE"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42BF0F0B"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6B0E739" w14:textId="5E3C52EC" w:rsidR="009E64E9" w:rsidRPr="005D319F" w:rsidRDefault="00171DF1">
            <w:pPr>
              <w:jc w:val="center"/>
              <w:rPr>
                <w:rFonts w:ascii="Arial" w:hAnsi="Arial" w:cs="Arial"/>
                <w:color w:val="424282"/>
                <w:sz w:val="20"/>
                <w:szCs w:val="20"/>
                <w:lang w:val="en-US"/>
              </w:rPr>
            </w:pPr>
            <w:r w:rsidRPr="005D319F">
              <w:rPr>
                <w:rFonts w:ascii="Arial" w:hAnsi="Arial" w:cs="Arial"/>
                <w:color w:val="424282"/>
                <w:sz w:val="20"/>
                <w:szCs w:val="20"/>
                <w:lang w:val="en-US"/>
              </w:rPr>
              <w:t>Company</w:t>
            </w:r>
          </w:p>
        </w:tc>
        <w:tc>
          <w:tcPr>
            <w:tcW w:w="3472" w:type="dxa"/>
            <w:tcBorders>
              <w:top w:val="single" w:sz="4" w:space="0" w:color="auto"/>
              <w:left w:val="single" w:sz="4" w:space="0" w:color="auto"/>
              <w:bottom w:val="single" w:sz="4" w:space="0" w:color="auto"/>
              <w:right w:val="single" w:sz="4" w:space="0" w:color="auto"/>
            </w:tcBorders>
            <w:vAlign w:val="center"/>
          </w:tcPr>
          <w:p w14:paraId="3BA34176" w14:textId="77777777" w:rsidR="009E64E9" w:rsidRPr="005D319F" w:rsidRDefault="009E64E9">
            <w:pPr>
              <w:jc w:val="center"/>
              <w:rPr>
                <w:rFonts w:ascii="Arial" w:hAnsi="Arial" w:cs="Arial"/>
                <w:sz w:val="20"/>
                <w:szCs w:val="20"/>
                <w:lang w:val="en-US"/>
              </w:rPr>
            </w:pPr>
          </w:p>
        </w:tc>
      </w:tr>
      <w:tr w:rsidR="009E64E9" w:rsidRPr="0037216A" w14:paraId="2EFDB951"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4869A5A"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First Name:</w:t>
            </w:r>
          </w:p>
        </w:tc>
        <w:tc>
          <w:tcPr>
            <w:tcW w:w="3492" w:type="dxa"/>
            <w:tcBorders>
              <w:top w:val="single" w:sz="4" w:space="0" w:color="auto"/>
              <w:left w:val="single" w:sz="4" w:space="0" w:color="auto"/>
              <w:bottom w:val="single" w:sz="4" w:space="0" w:color="auto"/>
              <w:right w:val="single" w:sz="4" w:space="0" w:color="auto"/>
            </w:tcBorders>
            <w:vAlign w:val="center"/>
          </w:tcPr>
          <w:p w14:paraId="4ADC4337"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7F0B7616"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75BE136A" w14:textId="61565AED" w:rsidR="009E64E9" w:rsidRPr="005D319F" w:rsidRDefault="0079095B">
            <w:pPr>
              <w:jc w:val="center"/>
              <w:rPr>
                <w:rFonts w:ascii="Arial" w:hAnsi="Arial" w:cs="Arial"/>
                <w:color w:val="424282"/>
                <w:sz w:val="20"/>
                <w:szCs w:val="20"/>
                <w:lang w:val="en-US"/>
              </w:rPr>
            </w:pPr>
            <w:r w:rsidRPr="005D319F">
              <w:rPr>
                <w:rFonts w:ascii="Arial" w:hAnsi="Arial" w:cs="Arial"/>
                <w:color w:val="424282"/>
                <w:sz w:val="20"/>
                <w:szCs w:val="20"/>
                <w:lang w:val="en-US"/>
              </w:rPr>
              <w:t>Contact Title:</w:t>
            </w:r>
          </w:p>
        </w:tc>
        <w:tc>
          <w:tcPr>
            <w:tcW w:w="3472" w:type="dxa"/>
            <w:tcBorders>
              <w:top w:val="single" w:sz="4" w:space="0" w:color="auto"/>
              <w:left w:val="single" w:sz="4" w:space="0" w:color="auto"/>
              <w:bottom w:val="single" w:sz="4" w:space="0" w:color="auto"/>
              <w:right w:val="single" w:sz="4" w:space="0" w:color="auto"/>
            </w:tcBorders>
            <w:vAlign w:val="center"/>
          </w:tcPr>
          <w:p w14:paraId="17FBB93B" w14:textId="5A6A3170" w:rsidR="009E64E9" w:rsidRPr="005D319F" w:rsidRDefault="009E64E9">
            <w:pPr>
              <w:jc w:val="center"/>
              <w:rPr>
                <w:rFonts w:ascii="Arial" w:hAnsi="Arial" w:cs="Arial"/>
                <w:sz w:val="20"/>
                <w:szCs w:val="20"/>
                <w:lang w:val="en-US"/>
              </w:rPr>
            </w:pPr>
          </w:p>
        </w:tc>
      </w:tr>
      <w:tr w:rsidR="009E64E9" w:rsidRPr="0037216A" w14:paraId="7F75E846"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6BB2AB2"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Last Name:</w:t>
            </w:r>
          </w:p>
        </w:tc>
        <w:tc>
          <w:tcPr>
            <w:tcW w:w="3492" w:type="dxa"/>
            <w:tcBorders>
              <w:top w:val="single" w:sz="4" w:space="0" w:color="auto"/>
              <w:left w:val="single" w:sz="4" w:space="0" w:color="auto"/>
              <w:bottom w:val="single" w:sz="4" w:space="0" w:color="auto"/>
              <w:right w:val="single" w:sz="4" w:space="0" w:color="auto"/>
            </w:tcBorders>
            <w:vAlign w:val="center"/>
          </w:tcPr>
          <w:p w14:paraId="6561D96F"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75DF714E"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80AB274" w14:textId="21004B06" w:rsidR="009E64E9" w:rsidRPr="005D319F" w:rsidRDefault="0079095B">
            <w:pPr>
              <w:jc w:val="center"/>
              <w:rPr>
                <w:rFonts w:ascii="Arial" w:hAnsi="Arial" w:cs="Arial"/>
                <w:color w:val="424282"/>
                <w:sz w:val="20"/>
                <w:szCs w:val="20"/>
                <w:lang w:val="en-US"/>
              </w:rPr>
            </w:pPr>
            <w:r w:rsidRPr="005D319F">
              <w:rPr>
                <w:rFonts w:ascii="Arial" w:hAnsi="Arial" w:cs="Arial"/>
                <w:color w:val="424282"/>
                <w:sz w:val="20"/>
                <w:szCs w:val="20"/>
                <w:lang w:val="en-US"/>
              </w:rPr>
              <w:t>Contact First Name:</w:t>
            </w:r>
          </w:p>
        </w:tc>
        <w:tc>
          <w:tcPr>
            <w:tcW w:w="3472" w:type="dxa"/>
            <w:tcBorders>
              <w:top w:val="single" w:sz="4" w:space="0" w:color="auto"/>
              <w:left w:val="single" w:sz="4" w:space="0" w:color="auto"/>
              <w:bottom w:val="single" w:sz="4" w:space="0" w:color="auto"/>
              <w:right w:val="single" w:sz="4" w:space="0" w:color="auto"/>
            </w:tcBorders>
            <w:vAlign w:val="center"/>
          </w:tcPr>
          <w:p w14:paraId="6D6CBC04" w14:textId="77777777" w:rsidR="009E64E9" w:rsidRPr="005D319F" w:rsidRDefault="009E64E9">
            <w:pPr>
              <w:jc w:val="center"/>
              <w:rPr>
                <w:rFonts w:ascii="Arial" w:hAnsi="Arial" w:cs="Arial"/>
                <w:sz w:val="20"/>
                <w:szCs w:val="20"/>
                <w:lang w:val="en-US"/>
              </w:rPr>
            </w:pPr>
          </w:p>
        </w:tc>
      </w:tr>
      <w:tr w:rsidR="009E64E9" w:rsidRPr="0037216A" w14:paraId="047A983E"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95CCB53"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Job Title:</w:t>
            </w:r>
          </w:p>
        </w:tc>
        <w:tc>
          <w:tcPr>
            <w:tcW w:w="3492" w:type="dxa"/>
            <w:tcBorders>
              <w:top w:val="single" w:sz="4" w:space="0" w:color="auto"/>
              <w:left w:val="single" w:sz="4" w:space="0" w:color="auto"/>
              <w:bottom w:val="single" w:sz="4" w:space="0" w:color="auto"/>
              <w:right w:val="single" w:sz="4" w:space="0" w:color="auto"/>
            </w:tcBorders>
            <w:vAlign w:val="center"/>
          </w:tcPr>
          <w:p w14:paraId="27F11FC5"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685CA2A1"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4D7E111" w14:textId="06523EA2" w:rsidR="009E64E9" w:rsidRPr="005D319F" w:rsidRDefault="0079095B">
            <w:pPr>
              <w:jc w:val="center"/>
              <w:rPr>
                <w:rFonts w:ascii="Arial" w:hAnsi="Arial" w:cs="Arial"/>
                <w:color w:val="424282"/>
                <w:sz w:val="20"/>
                <w:szCs w:val="20"/>
                <w:lang w:val="en-US"/>
              </w:rPr>
            </w:pPr>
            <w:r w:rsidRPr="005D319F">
              <w:rPr>
                <w:rFonts w:ascii="Arial" w:hAnsi="Arial" w:cs="Arial"/>
                <w:color w:val="424282"/>
                <w:sz w:val="20"/>
                <w:szCs w:val="20"/>
                <w:lang w:val="en-US"/>
              </w:rPr>
              <w:t>Contact Last Name:</w:t>
            </w:r>
          </w:p>
        </w:tc>
        <w:tc>
          <w:tcPr>
            <w:tcW w:w="3472" w:type="dxa"/>
            <w:tcBorders>
              <w:top w:val="single" w:sz="4" w:space="0" w:color="auto"/>
              <w:left w:val="single" w:sz="4" w:space="0" w:color="auto"/>
              <w:bottom w:val="single" w:sz="4" w:space="0" w:color="auto"/>
              <w:right w:val="single" w:sz="4" w:space="0" w:color="auto"/>
            </w:tcBorders>
            <w:vAlign w:val="center"/>
          </w:tcPr>
          <w:p w14:paraId="28E21634" w14:textId="77777777" w:rsidR="009E64E9" w:rsidRPr="005D319F" w:rsidRDefault="009E64E9">
            <w:pPr>
              <w:jc w:val="center"/>
              <w:rPr>
                <w:rFonts w:ascii="Arial" w:hAnsi="Arial" w:cs="Arial"/>
                <w:sz w:val="20"/>
                <w:szCs w:val="20"/>
                <w:lang w:val="en-US"/>
              </w:rPr>
            </w:pPr>
          </w:p>
        </w:tc>
      </w:tr>
      <w:tr w:rsidR="009E64E9" w:rsidRPr="0037216A" w14:paraId="031F1717"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E2F43B5"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Company:</w:t>
            </w:r>
          </w:p>
        </w:tc>
        <w:tc>
          <w:tcPr>
            <w:tcW w:w="3492" w:type="dxa"/>
            <w:tcBorders>
              <w:top w:val="single" w:sz="4" w:space="0" w:color="auto"/>
              <w:left w:val="single" w:sz="4" w:space="0" w:color="auto"/>
              <w:bottom w:val="single" w:sz="4" w:space="0" w:color="auto"/>
              <w:right w:val="single" w:sz="4" w:space="0" w:color="auto"/>
            </w:tcBorders>
            <w:vAlign w:val="center"/>
          </w:tcPr>
          <w:p w14:paraId="26457802"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5219A4F0"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CD97E94" w14:textId="1C8223F9" w:rsidR="009E64E9" w:rsidRPr="005D319F" w:rsidRDefault="0079095B">
            <w:pPr>
              <w:jc w:val="center"/>
              <w:rPr>
                <w:rFonts w:ascii="Arial" w:hAnsi="Arial" w:cs="Arial"/>
                <w:color w:val="424282"/>
                <w:sz w:val="20"/>
                <w:szCs w:val="20"/>
                <w:lang w:val="en-US"/>
              </w:rPr>
            </w:pPr>
            <w:r w:rsidRPr="005D319F">
              <w:rPr>
                <w:rFonts w:ascii="Arial" w:hAnsi="Arial" w:cs="Arial"/>
                <w:color w:val="424282"/>
                <w:sz w:val="20"/>
                <w:szCs w:val="20"/>
                <w:lang w:val="en-US"/>
              </w:rPr>
              <w:t>Job Title:</w:t>
            </w:r>
          </w:p>
        </w:tc>
        <w:tc>
          <w:tcPr>
            <w:tcW w:w="3472" w:type="dxa"/>
            <w:tcBorders>
              <w:top w:val="single" w:sz="4" w:space="0" w:color="auto"/>
              <w:left w:val="single" w:sz="4" w:space="0" w:color="auto"/>
              <w:bottom w:val="single" w:sz="4" w:space="0" w:color="auto"/>
              <w:right w:val="single" w:sz="4" w:space="0" w:color="auto"/>
            </w:tcBorders>
            <w:vAlign w:val="center"/>
          </w:tcPr>
          <w:p w14:paraId="7ED9C31C" w14:textId="77777777" w:rsidR="009E64E9" w:rsidRPr="005D319F" w:rsidRDefault="009E64E9">
            <w:pPr>
              <w:jc w:val="center"/>
              <w:rPr>
                <w:rFonts w:ascii="Arial" w:hAnsi="Arial" w:cs="Arial"/>
                <w:sz w:val="20"/>
                <w:szCs w:val="20"/>
                <w:lang w:val="en-US"/>
              </w:rPr>
            </w:pPr>
          </w:p>
        </w:tc>
      </w:tr>
      <w:tr w:rsidR="009E64E9" w:rsidRPr="0037216A" w14:paraId="4A0284ED" w14:textId="77777777" w:rsidTr="00EE5816">
        <w:trPr>
          <w:trHeight w:val="397"/>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5AC58207" w14:textId="77777777" w:rsidR="009E64E9" w:rsidRPr="005D319F" w:rsidRDefault="009E64E9">
            <w:pPr>
              <w:jc w:val="center"/>
              <w:rPr>
                <w:rFonts w:ascii="Arial" w:hAnsi="Arial" w:cs="Arial"/>
                <w:color w:val="424282"/>
                <w:sz w:val="20"/>
                <w:szCs w:val="20"/>
                <w:lang w:val="en-US"/>
              </w:rPr>
            </w:pPr>
          </w:p>
          <w:p w14:paraId="661A3AFB"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Address:</w:t>
            </w:r>
          </w:p>
        </w:tc>
        <w:tc>
          <w:tcPr>
            <w:tcW w:w="3492" w:type="dxa"/>
            <w:tcBorders>
              <w:top w:val="single" w:sz="4" w:space="0" w:color="auto"/>
              <w:left w:val="single" w:sz="4" w:space="0" w:color="auto"/>
              <w:bottom w:val="single" w:sz="4" w:space="0" w:color="auto"/>
              <w:right w:val="single" w:sz="4" w:space="0" w:color="auto"/>
            </w:tcBorders>
            <w:vAlign w:val="center"/>
          </w:tcPr>
          <w:p w14:paraId="1755AA5E"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4C75A34D" w14:textId="77777777" w:rsidR="009E64E9" w:rsidRPr="005D319F" w:rsidRDefault="009E64E9">
            <w:pPr>
              <w:jc w:val="center"/>
              <w:rPr>
                <w:rFonts w:ascii="Arial" w:hAnsi="Arial" w:cs="Arial"/>
                <w:sz w:val="20"/>
                <w:szCs w:val="20"/>
                <w:lang w:val="en-US"/>
              </w:rPr>
            </w:pPr>
          </w:p>
        </w:tc>
        <w:tc>
          <w:tcPr>
            <w:tcW w:w="1339" w:type="dxa"/>
            <w:vMerge w:val="restart"/>
            <w:tcBorders>
              <w:top w:val="single" w:sz="4" w:space="0" w:color="auto"/>
              <w:left w:val="single" w:sz="4" w:space="0" w:color="auto"/>
              <w:bottom w:val="single" w:sz="4" w:space="0" w:color="auto"/>
              <w:right w:val="single" w:sz="4" w:space="0" w:color="auto"/>
            </w:tcBorders>
            <w:vAlign w:val="center"/>
          </w:tcPr>
          <w:p w14:paraId="5806A1EE" w14:textId="77777777" w:rsidR="009E64E9" w:rsidRPr="005D319F" w:rsidRDefault="009E64E9">
            <w:pPr>
              <w:jc w:val="center"/>
              <w:rPr>
                <w:rFonts w:ascii="Arial" w:hAnsi="Arial" w:cs="Arial"/>
                <w:color w:val="424282"/>
                <w:sz w:val="20"/>
                <w:szCs w:val="20"/>
                <w:lang w:val="en-US"/>
              </w:rPr>
            </w:pPr>
          </w:p>
          <w:p w14:paraId="117F02F4"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Address:</w:t>
            </w:r>
          </w:p>
        </w:tc>
        <w:tc>
          <w:tcPr>
            <w:tcW w:w="3472" w:type="dxa"/>
            <w:tcBorders>
              <w:top w:val="single" w:sz="4" w:space="0" w:color="auto"/>
              <w:left w:val="single" w:sz="4" w:space="0" w:color="auto"/>
              <w:bottom w:val="single" w:sz="4" w:space="0" w:color="auto"/>
              <w:right w:val="single" w:sz="4" w:space="0" w:color="auto"/>
            </w:tcBorders>
            <w:vAlign w:val="center"/>
          </w:tcPr>
          <w:p w14:paraId="50A0F5CC" w14:textId="77777777" w:rsidR="009E64E9" w:rsidRPr="005D319F" w:rsidRDefault="009E64E9">
            <w:pPr>
              <w:jc w:val="center"/>
              <w:rPr>
                <w:rFonts w:ascii="Arial" w:hAnsi="Arial" w:cs="Arial"/>
                <w:sz w:val="20"/>
                <w:szCs w:val="20"/>
                <w:lang w:val="en-US"/>
              </w:rPr>
            </w:pPr>
          </w:p>
        </w:tc>
      </w:tr>
      <w:tr w:rsidR="009E64E9" w:rsidRPr="0037216A" w14:paraId="76C72D45" w14:textId="77777777" w:rsidTr="00EE5816">
        <w:trPr>
          <w:trHeight w:val="397"/>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DB24E90" w14:textId="77777777" w:rsidR="009E64E9" w:rsidRPr="005D319F" w:rsidRDefault="009E64E9">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1C7CDBAE"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7D04753A" w14:textId="77777777" w:rsidR="009E64E9" w:rsidRPr="005D319F" w:rsidRDefault="009E64E9">
            <w:pPr>
              <w:jc w:val="center"/>
              <w:rPr>
                <w:rFonts w:ascii="Arial" w:hAnsi="Arial" w:cs="Arial"/>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23C2A" w14:textId="77777777" w:rsidR="009E64E9" w:rsidRPr="005D319F" w:rsidRDefault="009E64E9">
            <w:pPr>
              <w:rPr>
                <w:rFonts w:ascii="Arial" w:hAnsi="Arial" w:cs="Arial"/>
                <w:color w:val="424282"/>
                <w:sz w:val="20"/>
                <w:szCs w:val="20"/>
                <w:lang w:val="en-US"/>
              </w:rPr>
            </w:pPr>
          </w:p>
        </w:tc>
        <w:tc>
          <w:tcPr>
            <w:tcW w:w="3472" w:type="dxa"/>
            <w:tcBorders>
              <w:top w:val="single" w:sz="4" w:space="0" w:color="auto"/>
              <w:left w:val="single" w:sz="4" w:space="0" w:color="auto"/>
              <w:bottom w:val="single" w:sz="4" w:space="0" w:color="auto"/>
              <w:right w:val="single" w:sz="4" w:space="0" w:color="auto"/>
            </w:tcBorders>
            <w:vAlign w:val="center"/>
          </w:tcPr>
          <w:p w14:paraId="699AE81A" w14:textId="77777777" w:rsidR="009E64E9" w:rsidRPr="005D319F" w:rsidRDefault="009E64E9">
            <w:pPr>
              <w:jc w:val="center"/>
              <w:rPr>
                <w:rFonts w:ascii="Arial" w:hAnsi="Arial" w:cs="Arial"/>
                <w:sz w:val="20"/>
                <w:szCs w:val="20"/>
                <w:lang w:val="en-US"/>
              </w:rPr>
            </w:pPr>
          </w:p>
        </w:tc>
      </w:tr>
      <w:tr w:rsidR="009E64E9" w:rsidRPr="0037216A" w14:paraId="38D4740E" w14:textId="77777777" w:rsidTr="00EE5816">
        <w:trPr>
          <w:trHeight w:val="397"/>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220AB9F" w14:textId="77777777" w:rsidR="009E64E9" w:rsidRPr="005D319F" w:rsidRDefault="009E64E9">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4A64E0D5"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1B121EB4" w14:textId="77777777" w:rsidR="009E64E9" w:rsidRPr="005D319F" w:rsidRDefault="009E64E9">
            <w:pPr>
              <w:jc w:val="center"/>
              <w:rPr>
                <w:rFonts w:ascii="Arial" w:hAnsi="Arial" w:cs="Arial"/>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09245" w14:textId="77777777" w:rsidR="009E64E9" w:rsidRPr="005D319F" w:rsidRDefault="009E64E9">
            <w:pPr>
              <w:rPr>
                <w:rFonts w:ascii="Arial" w:hAnsi="Arial" w:cs="Arial"/>
                <w:color w:val="424282"/>
                <w:sz w:val="20"/>
                <w:szCs w:val="20"/>
                <w:lang w:val="en-US"/>
              </w:rPr>
            </w:pPr>
          </w:p>
        </w:tc>
        <w:tc>
          <w:tcPr>
            <w:tcW w:w="3472" w:type="dxa"/>
            <w:tcBorders>
              <w:top w:val="single" w:sz="4" w:space="0" w:color="auto"/>
              <w:left w:val="single" w:sz="4" w:space="0" w:color="auto"/>
              <w:bottom w:val="single" w:sz="4" w:space="0" w:color="auto"/>
              <w:right w:val="single" w:sz="4" w:space="0" w:color="auto"/>
            </w:tcBorders>
            <w:vAlign w:val="center"/>
          </w:tcPr>
          <w:p w14:paraId="5F68215A" w14:textId="77777777" w:rsidR="009E64E9" w:rsidRPr="005D319F" w:rsidRDefault="009E64E9">
            <w:pPr>
              <w:jc w:val="center"/>
              <w:rPr>
                <w:rFonts w:ascii="Arial" w:hAnsi="Arial" w:cs="Arial"/>
                <w:sz w:val="20"/>
                <w:szCs w:val="20"/>
                <w:lang w:val="en-US"/>
              </w:rPr>
            </w:pPr>
          </w:p>
        </w:tc>
      </w:tr>
      <w:tr w:rsidR="009E64E9" w:rsidRPr="0037216A" w14:paraId="77C943A8"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49750850"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Phone:</w:t>
            </w:r>
          </w:p>
        </w:tc>
        <w:tc>
          <w:tcPr>
            <w:tcW w:w="3492" w:type="dxa"/>
            <w:tcBorders>
              <w:top w:val="single" w:sz="4" w:space="0" w:color="auto"/>
              <w:left w:val="single" w:sz="4" w:space="0" w:color="auto"/>
              <w:bottom w:val="single" w:sz="4" w:space="0" w:color="auto"/>
              <w:right w:val="single" w:sz="4" w:space="0" w:color="auto"/>
            </w:tcBorders>
            <w:vAlign w:val="center"/>
          </w:tcPr>
          <w:p w14:paraId="29CCCCFD"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30E0DD47"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D95BEB1"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Phone:</w:t>
            </w:r>
          </w:p>
        </w:tc>
        <w:tc>
          <w:tcPr>
            <w:tcW w:w="3472" w:type="dxa"/>
            <w:tcBorders>
              <w:top w:val="single" w:sz="4" w:space="0" w:color="auto"/>
              <w:left w:val="single" w:sz="4" w:space="0" w:color="auto"/>
              <w:bottom w:val="single" w:sz="4" w:space="0" w:color="auto"/>
              <w:right w:val="single" w:sz="4" w:space="0" w:color="auto"/>
            </w:tcBorders>
            <w:vAlign w:val="center"/>
          </w:tcPr>
          <w:p w14:paraId="34C1543C" w14:textId="77777777" w:rsidR="009E64E9" w:rsidRPr="005D319F" w:rsidRDefault="009E64E9">
            <w:pPr>
              <w:jc w:val="center"/>
              <w:rPr>
                <w:rFonts w:ascii="Arial" w:hAnsi="Arial" w:cs="Arial"/>
                <w:sz w:val="20"/>
                <w:szCs w:val="20"/>
                <w:lang w:val="en-US"/>
              </w:rPr>
            </w:pPr>
          </w:p>
        </w:tc>
      </w:tr>
      <w:tr w:rsidR="009E64E9" w:rsidRPr="0037216A" w14:paraId="2F3E38AE" w14:textId="77777777" w:rsidTr="00EE5816">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F357744"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Email:</w:t>
            </w:r>
          </w:p>
        </w:tc>
        <w:tc>
          <w:tcPr>
            <w:tcW w:w="3492" w:type="dxa"/>
            <w:tcBorders>
              <w:top w:val="single" w:sz="4" w:space="0" w:color="auto"/>
              <w:left w:val="single" w:sz="4" w:space="0" w:color="auto"/>
              <w:bottom w:val="single" w:sz="4" w:space="0" w:color="auto"/>
              <w:right w:val="single" w:sz="4" w:space="0" w:color="auto"/>
            </w:tcBorders>
            <w:vAlign w:val="center"/>
          </w:tcPr>
          <w:p w14:paraId="412D79FE" w14:textId="77777777" w:rsidR="009E64E9" w:rsidRPr="005D319F" w:rsidRDefault="009E64E9">
            <w:pPr>
              <w:jc w:val="center"/>
              <w:rPr>
                <w:rFonts w:ascii="Arial" w:hAnsi="Arial" w:cs="Arial"/>
                <w:sz w:val="20"/>
                <w:szCs w:val="20"/>
                <w:lang w:val="en-US"/>
              </w:rPr>
            </w:pPr>
          </w:p>
        </w:tc>
        <w:tc>
          <w:tcPr>
            <w:tcW w:w="1235" w:type="dxa"/>
            <w:tcBorders>
              <w:top w:val="nil"/>
              <w:left w:val="single" w:sz="4" w:space="0" w:color="auto"/>
              <w:bottom w:val="single" w:sz="4" w:space="0" w:color="auto"/>
              <w:right w:val="single" w:sz="4" w:space="0" w:color="auto"/>
            </w:tcBorders>
            <w:vAlign w:val="center"/>
          </w:tcPr>
          <w:p w14:paraId="08ADDCB8" w14:textId="77777777" w:rsidR="009E64E9" w:rsidRPr="005D319F"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0F93159" w14:textId="77777777" w:rsidR="009E64E9" w:rsidRPr="005D319F" w:rsidRDefault="009E64E9">
            <w:pPr>
              <w:jc w:val="center"/>
              <w:rPr>
                <w:rFonts w:ascii="Arial" w:hAnsi="Arial" w:cs="Arial"/>
                <w:color w:val="424282"/>
                <w:sz w:val="20"/>
                <w:szCs w:val="20"/>
                <w:lang w:val="en-US"/>
              </w:rPr>
            </w:pPr>
            <w:r w:rsidRPr="005D319F">
              <w:rPr>
                <w:rFonts w:ascii="Arial" w:hAnsi="Arial" w:cs="Arial"/>
                <w:color w:val="424282"/>
                <w:sz w:val="20"/>
                <w:szCs w:val="20"/>
                <w:lang w:val="en-US"/>
              </w:rPr>
              <w:t>Email:</w:t>
            </w:r>
          </w:p>
        </w:tc>
        <w:tc>
          <w:tcPr>
            <w:tcW w:w="3472" w:type="dxa"/>
            <w:tcBorders>
              <w:top w:val="single" w:sz="4" w:space="0" w:color="auto"/>
              <w:left w:val="single" w:sz="4" w:space="0" w:color="auto"/>
              <w:bottom w:val="single" w:sz="4" w:space="0" w:color="auto"/>
              <w:right w:val="single" w:sz="4" w:space="0" w:color="auto"/>
            </w:tcBorders>
            <w:vAlign w:val="center"/>
          </w:tcPr>
          <w:p w14:paraId="42E6E724" w14:textId="77777777" w:rsidR="009E64E9" w:rsidRPr="005D319F" w:rsidRDefault="009E64E9">
            <w:pPr>
              <w:jc w:val="center"/>
              <w:rPr>
                <w:rFonts w:ascii="Arial" w:hAnsi="Arial" w:cs="Arial"/>
                <w:sz w:val="20"/>
                <w:szCs w:val="20"/>
                <w:lang w:val="en-US"/>
              </w:rPr>
            </w:pPr>
          </w:p>
        </w:tc>
      </w:tr>
    </w:tbl>
    <w:p w14:paraId="7647FE4B" w14:textId="77777777" w:rsidR="001F6628" w:rsidRDefault="001F6628" w:rsidP="27BF2DF2">
      <w:pPr>
        <w:rPr>
          <w:rFonts w:ascii="Arial" w:eastAsiaTheme="minorEastAsia" w:hAnsi="Arial" w:cs="Arial"/>
          <w:b/>
          <w:bCs/>
          <w:color w:val="5F5755"/>
          <w:sz w:val="28"/>
          <w:szCs w:val="28"/>
        </w:rPr>
      </w:pPr>
    </w:p>
    <w:p w14:paraId="396A8A22" w14:textId="4DB889AB" w:rsidR="27BF2DF2" w:rsidRDefault="27BF2DF2">
      <w:r>
        <w:br w:type="page"/>
      </w:r>
    </w:p>
    <w:p w14:paraId="20AA9BA6" w14:textId="7AFFCD95" w:rsidR="0037216A" w:rsidRPr="00DC4D42" w:rsidRDefault="00BC2A4F" w:rsidP="006A7C6F">
      <w:pPr>
        <w:rPr>
          <w:rFonts w:ascii="Arial" w:eastAsiaTheme="minorHAnsi" w:hAnsi="Arial" w:cs="Arial"/>
          <w:color w:val="595959" w:themeColor="text1" w:themeTint="A6"/>
          <w:sz w:val="20"/>
          <w:szCs w:val="20"/>
        </w:rPr>
      </w:pPr>
      <w:r w:rsidRPr="00BC2A4F">
        <w:rPr>
          <w:rFonts w:ascii="Arial" w:eastAsiaTheme="minorHAnsi" w:hAnsi="Arial" w:cs="Arial"/>
          <w:b/>
          <w:color w:val="5F5755"/>
          <w:sz w:val="28"/>
          <w:szCs w:val="12"/>
        </w:rPr>
        <w:lastRenderedPageBreak/>
        <w:t xml:space="preserve">Part 2: </w:t>
      </w:r>
      <w:r w:rsidR="005930F4" w:rsidRPr="00BC2A4F">
        <w:rPr>
          <w:rFonts w:ascii="Arial" w:eastAsiaTheme="minorHAnsi" w:hAnsi="Arial" w:cs="Arial"/>
          <w:b/>
          <w:color w:val="5F5755"/>
          <w:sz w:val="28"/>
          <w:szCs w:val="12"/>
        </w:rPr>
        <w:t>1200</w:t>
      </w:r>
      <w:r w:rsidR="00943005" w:rsidRPr="00BC2A4F">
        <w:rPr>
          <w:rFonts w:ascii="Arial" w:eastAsiaTheme="minorHAnsi" w:hAnsi="Arial" w:cs="Arial"/>
          <w:b/>
          <w:color w:val="5F5755"/>
          <w:sz w:val="28"/>
          <w:szCs w:val="12"/>
        </w:rPr>
        <w:t xml:space="preserve"> words </w:t>
      </w:r>
      <w:r w:rsidR="00DE6BE0" w:rsidRPr="00BC2A4F">
        <w:rPr>
          <w:rFonts w:ascii="Arial" w:eastAsiaTheme="minorHAnsi" w:hAnsi="Arial" w:cs="Arial"/>
          <w:b/>
          <w:color w:val="5F5755"/>
          <w:sz w:val="28"/>
          <w:szCs w:val="12"/>
        </w:rPr>
        <w:t>nomination</w:t>
      </w:r>
      <w:r w:rsidR="00DC4D42">
        <w:rPr>
          <w:rFonts w:ascii="Arial" w:eastAsiaTheme="minorHAnsi" w:hAnsi="Arial" w:cs="Arial"/>
          <w:color w:val="595959" w:themeColor="text1" w:themeTint="A6"/>
          <w:sz w:val="20"/>
          <w:szCs w:val="20"/>
        </w:rPr>
        <w:t xml:space="preserve"> (</w:t>
      </w:r>
      <w:r w:rsidR="00A31FCE">
        <w:rPr>
          <w:rFonts w:ascii="Arial" w:eastAsiaTheme="minorHAnsi" w:hAnsi="Arial" w:cs="Arial"/>
          <w:color w:val="595959" w:themeColor="text1" w:themeTint="A6"/>
          <w:sz w:val="20"/>
          <w:szCs w:val="20"/>
        </w:rPr>
        <w:t>I</w:t>
      </w:r>
      <w:r w:rsidR="00DC4D42">
        <w:rPr>
          <w:rFonts w:ascii="Arial" w:eastAsiaTheme="minorHAnsi" w:hAnsi="Arial" w:cs="Arial"/>
          <w:color w:val="595959" w:themeColor="text1" w:themeTint="A6"/>
          <w:sz w:val="20"/>
          <w:szCs w:val="20"/>
        </w:rPr>
        <w:t xml:space="preserve">ncluding reflection on </w:t>
      </w:r>
      <w:r w:rsidR="00DC4D42" w:rsidRPr="0040054A">
        <w:rPr>
          <w:rFonts w:ascii="Arial" w:eastAsia="Calibri" w:hAnsi="Arial" w:cs="Arial"/>
          <w:color w:val="595959" w:themeColor="text1" w:themeTint="A6"/>
          <w:sz w:val="20"/>
          <w:szCs w:val="20"/>
        </w:rPr>
        <w:t xml:space="preserve">the sustainability of changes to work practices made due to the </w:t>
      </w:r>
      <w:r w:rsidR="00A45FB2">
        <w:rPr>
          <w:rFonts w:ascii="Arial" w:eastAsia="Calibri" w:hAnsi="Arial" w:cs="Arial"/>
          <w:color w:val="595959" w:themeColor="text1" w:themeTint="A6"/>
          <w:sz w:val="20"/>
          <w:szCs w:val="20"/>
        </w:rPr>
        <w:t xml:space="preserve">ever-evolving working </w:t>
      </w:r>
      <w:r w:rsidR="002E1B6B">
        <w:rPr>
          <w:rFonts w:ascii="Arial" w:eastAsia="Calibri" w:hAnsi="Arial" w:cs="Arial"/>
          <w:color w:val="595959" w:themeColor="text1" w:themeTint="A6"/>
          <w:sz w:val="20"/>
          <w:szCs w:val="20"/>
        </w:rPr>
        <w:t>environment</w:t>
      </w:r>
      <w:r w:rsidR="00DC4D42">
        <w:rPr>
          <w:rFonts w:ascii="Arial" w:eastAsia="Calibri" w:hAnsi="Arial" w:cs="Arial"/>
          <w:color w:val="595959" w:themeColor="text1" w:themeTint="A6"/>
          <w:sz w:val="20"/>
          <w:szCs w:val="20"/>
        </w:rPr>
        <w:t>)</w:t>
      </w:r>
    </w:p>
    <w:p w14:paraId="14F3C370" w14:textId="669D66DE" w:rsidR="00943005" w:rsidRPr="0037216A" w:rsidRDefault="00943005" w:rsidP="006A7C6F">
      <w:pPr>
        <w:rPr>
          <w:rFonts w:ascii="Arial" w:eastAsiaTheme="minorHAnsi" w:hAnsi="Arial" w:cs="Arial"/>
          <w:b/>
          <w:color w:val="285090"/>
          <w:sz w:val="20"/>
          <w:szCs w:val="12"/>
        </w:rPr>
      </w:pPr>
    </w:p>
    <w:tbl>
      <w:tblPr>
        <w:tblStyle w:val="TableGrid"/>
        <w:tblW w:w="0" w:type="auto"/>
        <w:tblLook w:val="04A0" w:firstRow="1" w:lastRow="0" w:firstColumn="1" w:lastColumn="0" w:noHBand="0" w:noVBand="1"/>
      </w:tblPr>
      <w:tblGrid>
        <w:gridCol w:w="10989"/>
      </w:tblGrid>
      <w:tr w:rsidR="00943005" w:rsidRPr="0037216A" w14:paraId="13076EFF" w14:textId="77777777" w:rsidTr="27BF2DF2">
        <w:tc>
          <w:tcPr>
            <w:tcW w:w="10989" w:type="dxa"/>
          </w:tcPr>
          <w:p w14:paraId="2F5D3349" w14:textId="77777777" w:rsidR="00943005" w:rsidRPr="0037216A" w:rsidRDefault="00943005" w:rsidP="006A7C6F">
            <w:pPr>
              <w:rPr>
                <w:rFonts w:ascii="Arial" w:eastAsiaTheme="minorHAnsi" w:hAnsi="Arial" w:cs="Arial"/>
                <w:color w:val="5F5755"/>
                <w:sz w:val="20"/>
                <w:szCs w:val="12"/>
              </w:rPr>
            </w:pPr>
          </w:p>
          <w:p w14:paraId="0319AFEE" w14:textId="77777777" w:rsidR="00943005" w:rsidRPr="0037216A" w:rsidRDefault="00943005" w:rsidP="006A7C6F">
            <w:pPr>
              <w:rPr>
                <w:rFonts w:ascii="Arial" w:eastAsiaTheme="minorHAnsi" w:hAnsi="Arial" w:cs="Arial"/>
                <w:color w:val="5F5755"/>
                <w:sz w:val="20"/>
                <w:szCs w:val="12"/>
              </w:rPr>
            </w:pPr>
          </w:p>
          <w:p w14:paraId="30B2B446" w14:textId="0C9E7A91" w:rsidR="00943005" w:rsidRDefault="00943005" w:rsidP="006A7C6F">
            <w:pPr>
              <w:rPr>
                <w:rFonts w:ascii="Arial" w:eastAsiaTheme="minorHAnsi" w:hAnsi="Arial" w:cs="Arial"/>
                <w:color w:val="5F5755"/>
                <w:sz w:val="20"/>
                <w:szCs w:val="12"/>
              </w:rPr>
            </w:pPr>
          </w:p>
          <w:p w14:paraId="19BF6FC6" w14:textId="525C560C" w:rsidR="00C65E63" w:rsidRDefault="00C65E63" w:rsidP="006A7C6F">
            <w:pPr>
              <w:rPr>
                <w:rFonts w:ascii="Arial" w:eastAsiaTheme="minorHAnsi" w:hAnsi="Arial" w:cs="Arial"/>
                <w:color w:val="5F5755"/>
                <w:sz w:val="20"/>
                <w:szCs w:val="12"/>
              </w:rPr>
            </w:pPr>
          </w:p>
          <w:p w14:paraId="3B5DFBBA" w14:textId="1F8EED0F" w:rsidR="00DE6BE0" w:rsidRDefault="00DE6BE0" w:rsidP="006A7C6F">
            <w:pPr>
              <w:rPr>
                <w:rFonts w:ascii="Arial" w:eastAsiaTheme="minorHAnsi" w:hAnsi="Arial" w:cs="Arial"/>
                <w:color w:val="5F5755"/>
                <w:sz w:val="20"/>
                <w:szCs w:val="12"/>
              </w:rPr>
            </w:pPr>
          </w:p>
          <w:p w14:paraId="49290DCC" w14:textId="77777777" w:rsidR="00DE6BE0" w:rsidRDefault="00DE6BE0" w:rsidP="006A7C6F">
            <w:pPr>
              <w:rPr>
                <w:rFonts w:ascii="Arial" w:eastAsiaTheme="minorHAnsi" w:hAnsi="Arial" w:cs="Arial"/>
                <w:color w:val="5F5755"/>
                <w:sz w:val="20"/>
                <w:szCs w:val="12"/>
              </w:rPr>
            </w:pPr>
          </w:p>
          <w:p w14:paraId="1FFEBB6A" w14:textId="0A688EF4" w:rsidR="00C65E63" w:rsidRDefault="00C65E63" w:rsidP="006A7C6F">
            <w:pPr>
              <w:rPr>
                <w:rFonts w:ascii="Arial" w:eastAsiaTheme="minorHAnsi" w:hAnsi="Arial" w:cs="Arial"/>
                <w:color w:val="5F5755"/>
                <w:sz w:val="20"/>
                <w:szCs w:val="12"/>
              </w:rPr>
            </w:pPr>
          </w:p>
          <w:p w14:paraId="6840D804" w14:textId="1AAC0632" w:rsidR="00C65E63" w:rsidRDefault="00C65E63" w:rsidP="006A7C6F">
            <w:pPr>
              <w:rPr>
                <w:rFonts w:ascii="Arial" w:eastAsiaTheme="minorHAnsi" w:hAnsi="Arial" w:cs="Arial"/>
                <w:color w:val="5F5755"/>
                <w:sz w:val="20"/>
                <w:szCs w:val="12"/>
              </w:rPr>
            </w:pPr>
          </w:p>
          <w:p w14:paraId="54765F7D" w14:textId="5C3A2882" w:rsidR="00C65E63" w:rsidRDefault="00C65E63" w:rsidP="006A7C6F">
            <w:pPr>
              <w:rPr>
                <w:rFonts w:ascii="Arial" w:eastAsiaTheme="minorHAnsi" w:hAnsi="Arial" w:cs="Arial"/>
                <w:color w:val="5F5755"/>
                <w:sz w:val="20"/>
                <w:szCs w:val="12"/>
              </w:rPr>
            </w:pPr>
          </w:p>
          <w:p w14:paraId="3E30E4DC" w14:textId="74C89965" w:rsidR="00C65E63" w:rsidRDefault="00C65E63" w:rsidP="006A7C6F">
            <w:pPr>
              <w:rPr>
                <w:rFonts w:ascii="Arial" w:eastAsiaTheme="minorHAnsi" w:hAnsi="Arial" w:cs="Arial"/>
                <w:color w:val="5F5755"/>
                <w:sz w:val="20"/>
                <w:szCs w:val="12"/>
              </w:rPr>
            </w:pPr>
          </w:p>
          <w:p w14:paraId="4EB1B0DA" w14:textId="11DA6A19" w:rsidR="00C65E63" w:rsidRDefault="00C65E63" w:rsidP="006A7C6F">
            <w:pPr>
              <w:rPr>
                <w:rFonts w:ascii="Arial" w:eastAsiaTheme="minorHAnsi" w:hAnsi="Arial" w:cs="Arial"/>
                <w:color w:val="5F5755"/>
                <w:sz w:val="20"/>
                <w:szCs w:val="12"/>
              </w:rPr>
            </w:pPr>
          </w:p>
          <w:p w14:paraId="0324FED4" w14:textId="3D50B1E7" w:rsidR="00C65E63" w:rsidRDefault="00C65E63" w:rsidP="006A7C6F">
            <w:pPr>
              <w:rPr>
                <w:rFonts w:ascii="Arial" w:eastAsiaTheme="minorHAnsi" w:hAnsi="Arial" w:cs="Arial"/>
                <w:color w:val="5F5755"/>
                <w:sz w:val="20"/>
                <w:szCs w:val="12"/>
              </w:rPr>
            </w:pPr>
          </w:p>
          <w:p w14:paraId="5BC5CF2C" w14:textId="4EA9BD2D" w:rsidR="00C65E63" w:rsidRDefault="00C65E63" w:rsidP="006A7C6F">
            <w:pPr>
              <w:rPr>
                <w:rFonts w:ascii="Arial" w:eastAsiaTheme="minorHAnsi" w:hAnsi="Arial" w:cs="Arial"/>
                <w:color w:val="5F5755"/>
                <w:sz w:val="20"/>
                <w:szCs w:val="12"/>
              </w:rPr>
            </w:pPr>
          </w:p>
          <w:p w14:paraId="60CB3A4B" w14:textId="6F882C01" w:rsidR="00C65E63" w:rsidRDefault="00C65E63" w:rsidP="006A7C6F">
            <w:pPr>
              <w:rPr>
                <w:rFonts w:ascii="Arial" w:eastAsiaTheme="minorHAnsi" w:hAnsi="Arial" w:cs="Arial"/>
                <w:color w:val="5F5755"/>
                <w:sz w:val="20"/>
                <w:szCs w:val="12"/>
              </w:rPr>
            </w:pPr>
          </w:p>
          <w:p w14:paraId="560D1D9F" w14:textId="50362EF5" w:rsidR="00C65E63" w:rsidRDefault="00C65E63" w:rsidP="006A7C6F">
            <w:pPr>
              <w:rPr>
                <w:rFonts w:ascii="Arial" w:eastAsiaTheme="minorHAnsi" w:hAnsi="Arial" w:cs="Arial"/>
                <w:color w:val="5F5755"/>
                <w:sz w:val="20"/>
                <w:szCs w:val="12"/>
              </w:rPr>
            </w:pPr>
          </w:p>
          <w:p w14:paraId="49B450CF" w14:textId="258CECF1" w:rsidR="00C65E63" w:rsidRDefault="00C65E63" w:rsidP="006A7C6F">
            <w:pPr>
              <w:rPr>
                <w:rFonts w:ascii="Arial" w:eastAsiaTheme="minorHAnsi" w:hAnsi="Arial" w:cs="Arial"/>
                <w:color w:val="5F5755"/>
                <w:sz w:val="20"/>
                <w:szCs w:val="12"/>
              </w:rPr>
            </w:pPr>
          </w:p>
          <w:p w14:paraId="2A6AA7ED" w14:textId="58B908C9" w:rsidR="00C65E63" w:rsidRDefault="00C65E63" w:rsidP="006A7C6F">
            <w:pPr>
              <w:rPr>
                <w:rFonts w:ascii="Arial" w:eastAsiaTheme="minorHAnsi" w:hAnsi="Arial" w:cs="Arial"/>
                <w:color w:val="5F5755"/>
                <w:sz w:val="20"/>
                <w:szCs w:val="12"/>
              </w:rPr>
            </w:pPr>
          </w:p>
          <w:p w14:paraId="4D92F11E" w14:textId="1938ED88" w:rsidR="00C65E63" w:rsidRDefault="00C65E63" w:rsidP="006A7C6F">
            <w:pPr>
              <w:rPr>
                <w:rFonts w:ascii="Arial" w:eastAsiaTheme="minorHAnsi" w:hAnsi="Arial" w:cs="Arial"/>
                <w:color w:val="5F5755"/>
                <w:sz w:val="20"/>
                <w:szCs w:val="12"/>
              </w:rPr>
            </w:pPr>
          </w:p>
          <w:p w14:paraId="37FD47E2" w14:textId="0ABB7BE7" w:rsidR="00C65E63" w:rsidRDefault="00C65E63" w:rsidP="006A7C6F">
            <w:pPr>
              <w:rPr>
                <w:rFonts w:ascii="Arial" w:eastAsiaTheme="minorHAnsi" w:hAnsi="Arial" w:cs="Arial"/>
                <w:color w:val="5F5755"/>
                <w:sz w:val="20"/>
                <w:szCs w:val="12"/>
              </w:rPr>
            </w:pPr>
          </w:p>
          <w:p w14:paraId="558CF561" w14:textId="47DFB9D8" w:rsidR="00C65E63" w:rsidRDefault="00C65E63" w:rsidP="006A7C6F">
            <w:pPr>
              <w:rPr>
                <w:rFonts w:ascii="Arial" w:eastAsiaTheme="minorHAnsi" w:hAnsi="Arial" w:cs="Arial"/>
                <w:color w:val="5F5755"/>
                <w:sz w:val="20"/>
                <w:szCs w:val="12"/>
              </w:rPr>
            </w:pPr>
          </w:p>
          <w:p w14:paraId="6CE96A15" w14:textId="5197A6EE" w:rsidR="007A35E1" w:rsidRDefault="007A35E1" w:rsidP="006A7C6F">
            <w:pPr>
              <w:rPr>
                <w:rFonts w:ascii="Arial" w:eastAsiaTheme="minorHAnsi" w:hAnsi="Arial" w:cs="Arial"/>
                <w:color w:val="5F5755"/>
                <w:sz w:val="20"/>
                <w:szCs w:val="12"/>
              </w:rPr>
            </w:pPr>
          </w:p>
          <w:p w14:paraId="41EBE9AE" w14:textId="12707D4C" w:rsidR="007A35E1" w:rsidRDefault="007A35E1" w:rsidP="006A7C6F">
            <w:pPr>
              <w:rPr>
                <w:rFonts w:ascii="Arial" w:eastAsiaTheme="minorHAnsi" w:hAnsi="Arial" w:cs="Arial"/>
                <w:color w:val="5F5755"/>
                <w:sz w:val="20"/>
                <w:szCs w:val="12"/>
              </w:rPr>
            </w:pPr>
          </w:p>
          <w:p w14:paraId="00839239" w14:textId="77777777" w:rsidR="007A35E1" w:rsidRDefault="007A35E1" w:rsidP="006A7C6F">
            <w:pPr>
              <w:rPr>
                <w:rFonts w:ascii="Arial" w:eastAsiaTheme="minorHAnsi" w:hAnsi="Arial" w:cs="Arial"/>
                <w:color w:val="5F5755"/>
                <w:sz w:val="20"/>
                <w:szCs w:val="12"/>
              </w:rPr>
            </w:pPr>
          </w:p>
          <w:p w14:paraId="0CC09F40" w14:textId="54AA17C4" w:rsidR="00C65E63" w:rsidRDefault="00C65E63" w:rsidP="006A7C6F">
            <w:pPr>
              <w:rPr>
                <w:rFonts w:ascii="Arial" w:eastAsiaTheme="minorHAnsi" w:hAnsi="Arial" w:cs="Arial"/>
                <w:color w:val="5F5755"/>
                <w:sz w:val="20"/>
                <w:szCs w:val="12"/>
              </w:rPr>
            </w:pPr>
          </w:p>
          <w:p w14:paraId="1C5E98EA" w14:textId="741D1342" w:rsidR="00C65E63" w:rsidRDefault="00C65E63" w:rsidP="006A7C6F">
            <w:pPr>
              <w:rPr>
                <w:rFonts w:ascii="Arial" w:eastAsiaTheme="minorHAnsi" w:hAnsi="Arial" w:cs="Arial"/>
                <w:color w:val="5F5755"/>
                <w:sz w:val="20"/>
                <w:szCs w:val="12"/>
              </w:rPr>
            </w:pPr>
          </w:p>
          <w:p w14:paraId="1A78CB68" w14:textId="27201526" w:rsidR="00C65E63" w:rsidRDefault="00C65E63" w:rsidP="006A7C6F">
            <w:pPr>
              <w:rPr>
                <w:rFonts w:ascii="Arial" w:eastAsiaTheme="minorHAnsi" w:hAnsi="Arial" w:cs="Arial"/>
                <w:color w:val="5F5755"/>
                <w:sz w:val="20"/>
                <w:szCs w:val="12"/>
              </w:rPr>
            </w:pPr>
          </w:p>
          <w:p w14:paraId="14D80768" w14:textId="3EA0E7E3" w:rsidR="00C65E63" w:rsidRDefault="00C65E63" w:rsidP="006A7C6F">
            <w:pPr>
              <w:rPr>
                <w:rFonts w:ascii="Arial" w:eastAsiaTheme="minorHAnsi" w:hAnsi="Arial" w:cs="Arial"/>
                <w:color w:val="5F5755"/>
                <w:sz w:val="20"/>
                <w:szCs w:val="12"/>
              </w:rPr>
            </w:pPr>
          </w:p>
          <w:p w14:paraId="3DECD7C4" w14:textId="6709387E" w:rsidR="00C65E63" w:rsidRDefault="00C65E63" w:rsidP="006A7C6F">
            <w:pPr>
              <w:rPr>
                <w:rFonts w:ascii="Arial" w:eastAsiaTheme="minorHAnsi" w:hAnsi="Arial" w:cs="Arial"/>
                <w:color w:val="5F5755"/>
                <w:sz w:val="20"/>
                <w:szCs w:val="12"/>
              </w:rPr>
            </w:pPr>
          </w:p>
          <w:p w14:paraId="67C93434" w14:textId="2CE4A774" w:rsidR="0068150F" w:rsidRDefault="0068150F" w:rsidP="006A7C6F">
            <w:pPr>
              <w:rPr>
                <w:rFonts w:ascii="Arial" w:eastAsiaTheme="minorHAnsi" w:hAnsi="Arial" w:cs="Arial"/>
                <w:color w:val="5F5755"/>
                <w:sz w:val="20"/>
                <w:szCs w:val="12"/>
              </w:rPr>
            </w:pPr>
          </w:p>
          <w:p w14:paraId="5AF8CA95" w14:textId="15808DDF" w:rsidR="0068150F" w:rsidRDefault="0068150F" w:rsidP="006A7C6F">
            <w:pPr>
              <w:rPr>
                <w:rFonts w:ascii="Arial" w:eastAsiaTheme="minorHAnsi" w:hAnsi="Arial" w:cs="Arial"/>
                <w:color w:val="5F5755"/>
                <w:sz w:val="20"/>
                <w:szCs w:val="12"/>
              </w:rPr>
            </w:pPr>
          </w:p>
          <w:p w14:paraId="7FCF7262" w14:textId="546419A7" w:rsidR="0068150F" w:rsidRDefault="0068150F" w:rsidP="006A7C6F">
            <w:pPr>
              <w:rPr>
                <w:rFonts w:ascii="Arial" w:eastAsiaTheme="minorHAnsi" w:hAnsi="Arial" w:cs="Arial"/>
                <w:color w:val="5F5755"/>
                <w:sz w:val="20"/>
                <w:szCs w:val="12"/>
              </w:rPr>
            </w:pPr>
          </w:p>
          <w:p w14:paraId="1F3905D8" w14:textId="69A1F1B4" w:rsidR="0068150F" w:rsidRDefault="0068150F" w:rsidP="006A7C6F">
            <w:pPr>
              <w:rPr>
                <w:rFonts w:ascii="Arial" w:eastAsiaTheme="minorHAnsi" w:hAnsi="Arial" w:cs="Arial"/>
                <w:color w:val="5F5755"/>
                <w:sz w:val="20"/>
                <w:szCs w:val="12"/>
              </w:rPr>
            </w:pPr>
          </w:p>
          <w:p w14:paraId="04C2761D" w14:textId="3339E358" w:rsidR="0068150F" w:rsidRDefault="0068150F" w:rsidP="006A7C6F">
            <w:pPr>
              <w:rPr>
                <w:rFonts w:ascii="Arial" w:eastAsiaTheme="minorHAnsi" w:hAnsi="Arial" w:cs="Arial"/>
                <w:color w:val="5F5755"/>
                <w:sz w:val="20"/>
                <w:szCs w:val="12"/>
              </w:rPr>
            </w:pPr>
          </w:p>
          <w:p w14:paraId="4ED37245" w14:textId="20D3AFF6" w:rsidR="0068150F" w:rsidRDefault="0068150F" w:rsidP="006A7C6F">
            <w:pPr>
              <w:rPr>
                <w:rFonts w:ascii="Arial" w:eastAsiaTheme="minorHAnsi" w:hAnsi="Arial" w:cs="Arial"/>
                <w:color w:val="5F5755"/>
                <w:sz w:val="20"/>
                <w:szCs w:val="12"/>
              </w:rPr>
            </w:pPr>
          </w:p>
          <w:p w14:paraId="7412439C" w14:textId="7BB8B04E" w:rsidR="0068150F" w:rsidRDefault="0068150F" w:rsidP="006A7C6F">
            <w:pPr>
              <w:rPr>
                <w:rFonts w:ascii="Arial" w:eastAsiaTheme="minorHAnsi" w:hAnsi="Arial" w:cs="Arial"/>
                <w:color w:val="5F5755"/>
                <w:sz w:val="20"/>
                <w:szCs w:val="12"/>
              </w:rPr>
            </w:pPr>
          </w:p>
          <w:p w14:paraId="77508B41" w14:textId="67FB449B" w:rsidR="0068150F" w:rsidRDefault="0068150F" w:rsidP="006A7C6F">
            <w:pPr>
              <w:rPr>
                <w:rFonts w:ascii="Arial" w:eastAsiaTheme="minorHAnsi" w:hAnsi="Arial" w:cs="Arial"/>
                <w:color w:val="5F5755"/>
                <w:sz w:val="20"/>
                <w:szCs w:val="12"/>
              </w:rPr>
            </w:pPr>
          </w:p>
          <w:p w14:paraId="2D83E239" w14:textId="378A7E79" w:rsidR="0068150F" w:rsidRDefault="0068150F" w:rsidP="006A7C6F">
            <w:pPr>
              <w:rPr>
                <w:rFonts w:ascii="Arial" w:eastAsiaTheme="minorHAnsi" w:hAnsi="Arial" w:cs="Arial"/>
                <w:color w:val="5F5755"/>
                <w:sz w:val="20"/>
                <w:szCs w:val="12"/>
              </w:rPr>
            </w:pPr>
          </w:p>
          <w:p w14:paraId="4B7FE619" w14:textId="77777777" w:rsidR="0037216A" w:rsidRPr="0037216A" w:rsidRDefault="0037216A" w:rsidP="006A7C6F">
            <w:pPr>
              <w:rPr>
                <w:rFonts w:ascii="Arial" w:eastAsiaTheme="minorHAnsi" w:hAnsi="Arial" w:cs="Arial"/>
                <w:color w:val="5F5755"/>
                <w:sz w:val="20"/>
                <w:szCs w:val="12"/>
              </w:rPr>
            </w:pPr>
          </w:p>
          <w:p w14:paraId="5F088ABF" w14:textId="77777777" w:rsidR="00943005" w:rsidRPr="0037216A" w:rsidRDefault="00943005" w:rsidP="006A7C6F">
            <w:pPr>
              <w:rPr>
                <w:rFonts w:ascii="Arial" w:eastAsiaTheme="minorHAnsi" w:hAnsi="Arial" w:cs="Arial"/>
                <w:color w:val="5F5755"/>
                <w:sz w:val="20"/>
                <w:szCs w:val="12"/>
              </w:rPr>
            </w:pPr>
          </w:p>
          <w:p w14:paraId="072DBE25" w14:textId="77777777" w:rsidR="00943005" w:rsidRPr="0037216A" w:rsidRDefault="00943005" w:rsidP="006A7C6F">
            <w:pPr>
              <w:rPr>
                <w:rFonts w:ascii="Arial" w:eastAsiaTheme="minorHAnsi" w:hAnsi="Arial" w:cs="Arial"/>
                <w:color w:val="5F5755"/>
                <w:sz w:val="20"/>
                <w:szCs w:val="12"/>
              </w:rPr>
            </w:pPr>
          </w:p>
          <w:p w14:paraId="4B583C20" w14:textId="12260B48" w:rsidR="00943005" w:rsidRPr="0037216A" w:rsidRDefault="00943005" w:rsidP="006A7C6F">
            <w:pPr>
              <w:rPr>
                <w:rFonts w:ascii="Arial" w:eastAsiaTheme="minorHAnsi" w:hAnsi="Arial" w:cs="Arial"/>
                <w:b/>
                <w:color w:val="285090"/>
                <w:sz w:val="20"/>
                <w:szCs w:val="12"/>
              </w:rPr>
            </w:pPr>
          </w:p>
        </w:tc>
      </w:tr>
    </w:tbl>
    <w:p w14:paraId="2A8B93D8" w14:textId="4086240E" w:rsidR="27BF2DF2" w:rsidRDefault="27BF2DF2">
      <w:r>
        <w:br w:type="page"/>
      </w:r>
    </w:p>
    <w:p w14:paraId="4E376FC9" w14:textId="2596CC2E" w:rsidR="00943005" w:rsidRPr="00A57F94" w:rsidRDefault="00BC2A4F" w:rsidP="006A7C6F">
      <w:pPr>
        <w:rPr>
          <w:rFonts w:ascii="Arial" w:eastAsiaTheme="minorHAnsi" w:hAnsi="Arial" w:cs="Arial"/>
          <w:b/>
          <w:color w:val="285090"/>
          <w:sz w:val="28"/>
          <w:szCs w:val="12"/>
        </w:rPr>
      </w:pPr>
      <w:r w:rsidRPr="00A57F94">
        <w:rPr>
          <w:rFonts w:ascii="Arial" w:eastAsiaTheme="minorHAnsi" w:hAnsi="Arial" w:cs="Arial"/>
          <w:b/>
          <w:color w:val="5F5755"/>
          <w:sz w:val="28"/>
          <w:szCs w:val="12"/>
        </w:rPr>
        <w:lastRenderedPageBreak/>
        <w:t>Part 3</w:t>
      </w:r>
      <w:r w:rsidR="00A57F94" w:rsidRPr="00A57F94">
        <w:rPr>
          <w:rFonts w:ascii="Arial" w:eastAsiaTheme="minorHAnsi" w:hAnsi="Arial" w:cs="Arial"/>
          <w:b/>
          <w:color w:val="5F5755"/>
          <w:sz w:val="28"/>
          <w:szCs w:val="12"/>
        </w:rPr>
        <w:t xml:space="preserve">: </w:t>
      </w:r>
      <w:r w:rsidR="00943005" w:rsidRPr="00A57F94">
        <w:rPr>
          <w:rFonts w:ascii="Arial" w:eastAsiaTheme="minorHAnsi" w:hAnsi="Arial" w:cs="Arial"/>
          <w:b/>
          <w:color w:val="5F5755"/>
          <w:sz w:val="28"/>
          <w:szCs w:val="12"/>
        </w:rPr>
        <w:t>Testimonials</w:t>
      </w:r>
    </w:p>
    <w:p w14:paraId="3B63021A" w14:textId="77777777" w:rsidR="0068150F" w:rsidRPr="00DE64BD" w:rsidRDefault="0068150F" w:rsidP="0068150F">
      <w:pPr>
        <w:rPr>
          <w:rFonts w:ascii="Calibri" w:eastAsia="Calibri" w:hAnsi="Calibri" w:cs="Calibri"/>
          <w:sz w:val="22"/>
          <w:szCs w:val="22"/>
          <w:lang w:eastAsia="en-GB"/>
        </w:rPr>
      </w:pPr>
      <w:r w:rsidRPr="00DE64BD">
        <w:rPr>
          <w:rFonts w:ascii="Arial" w:eastAsia="Calibri" w:hAnsi="Arial" w:cs="Arial"/>
          <w:b/>
          <w:bCs/>
          <w:color w:val="285090"/>
          <w:sz w:val="12"/>
          <w:szCs w:val="12"/>
          <w:lang w:eastAsia="en-GB"/>
        </w:rPr>
        <w:t> </w:t>
      </w:r>
    </w:p>
    <w:p w14:paraId="414F378A" w14:textId="77777777" w:rsidR="004955FC" w:rsidRPr="001D5564" w:rsidRDefault="0068150F" w:rsidP="009D2189">
      <w:pPr>
        <w:rPr>
          <w:rFonts w:ascii="Calibri" w:eastAsia="Calibri" w:hAnsi="Calibri" w:cs="Calibri"/>
          <w:sz w:val="22"/>
          <w:szCs w:val="22"/>
          <w:lang w:eastAsia="en-GB"/>
        </w:rPr>
      </w:pPr>
      <w:r w:rsidRPr="00DE64BD">
        <w:rPr>
          <w:rFonts w:ascii="Arial" w:eastAsia="Calibri" w:hAnsi="Arial" w:cs="Arial"/>
          <w:color w:val="5F5755"/>
          <w:sz w:val="20"/>
          <w:szCs w:val="20"/>
          <w:lang w:eastAsia="en-GB"/>
        </w:rPr>
        <w:t> </w:t>
      </w:r>
      <w:r w:rsidR="004955FC" w:rsidRPr="00DE64BD">
        <w:rPr>
          <w:rFonts w:ascii="Arial" w:eastAsia="Calibri" w:hAnsi="Arial" w:cs="Arial"/>
          <w:color w:val="5F5755"/>
          <w:sz w:val="20"/>
          <w:szCs w:val="20"/>
          <w:lang w:eastAsia="en-GB"/>
        </w:rPr>
        <w:t>All nominations should be supported by testimonials</w:t>
      </w:r>
      <w:r w:rsidR="004955FC">
        <w:rPr>
          <w:rFonts w:ascii="Arial" w:eastAsia="Calibri" w:hAnsi="Arial" w:cs="Arial"/>
          <w:color w:val="5F5755"/>
          <w:sz w:val="20"/>
          <w:szCs w:val="20"/>
          <w:lang w:eastAsia="en-GB"/>
        </w:rPr>
        <w:t xml:space="preserve"> (no more than 4) </w:t>
      </w:r>
      <w:r w:rsidR="004955FC" w:rsidRPr="00DE64BD">
        <w:rPr>
          <w:rFonts w:ascii="Arial" w:eastAsia="Calibri" w:hAnsi="Arial" w:cs="Arial"/>
          <w:color w:val="5F5755"/>
          <w:sz w:val="20"/>
          <w:szCs w:val="20"/>
          <w:lang w:eastAsia="en-GB"/>
        </w:rPr>
        <w:t xml:space="preserve">which are extra to any applicable word count above.  </w:t>
      </w:r>
      <w:r w:rsidR="004955FC" w:rsidRPr="001D5564">
        <w:rPr>
          <w:rFonts w:ascii="Arial" w:eastAsia="Calibri" w:hAnsi="Arial" w:cs="Arial"/>
          <w:color w:val="5F5755"/>
          <w:sz w:val="20"/>
          <w:szCs w:val="20"/>
          <w:lang w:eastAsia="en-GB"/>
        </w:rPr>
        <w:t>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r w:rsidR="004955FC">
        <w:rPr>
          <w:rFonts w:ascii="Arial" w:eastAsia="Calibri" w:hAnsi="Arial" w:cs="Arial"/>
          <w:color w:val="5F5755"/>
          <w:sz w:val="20"/>
          <w:szCs w:val="20"/>
          <w:lang w:eastAsia="en-GB"/>
        </w:rPr>
        <w:t xml:space="preserve"> </w:t>
      </w:r>
      <w:r w:rsidR="004955FC" w:rsidRPr="001D5564">
        <w:rPr>
          <w:rFonts w:ascii="Arial" w:eastAsia="Calibri" w:hAnsi="Arial" w:cs="Arial"/>
          <w:b/>
          <w:color w:val="5F5755"/>
          <w:sz w:val="20"/>
          <w:szCs w:val="20"/>
          <w:lang w:eastAsia="en-GB"/>
        </w:rPr>
        <w:t xml:space="preserve">No testimonial will be considered without contact information being supplied below. </w:t>
      </w:r>
    </w:p>
    <w:p w14:paraId="20DAF86E" w14:textId="17127F61" w:rsidR="0068150F" w:rsidRPr="00DE64BD" w:rsidRDefault="0068150F" w:rsidP="0068150F">
      <w:pPr>
        <w:rPr>
          <w:rFonts w:ascii="Calibri" w:eastAsia="Calibri" w:hAnsi="Calibri" w:cs="Calibri"/>
          <w:sz w:val="22"/>
          <w:szCs w:val="22"/>
          <w:lang w:eastAsia="en-GB"/>
        </w:rPr>
      </w:pP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68150F" w:rsidRPr="00DE64BD" w14:paraId="5E96AEA1" w14:textId="77777777" w:rsidTr="00FA3FDD">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95E4B" w14:textId="77777777" w:rsidR="0068150F" w:rsidRPr="00DE64BD" w:rsidRDefault="0068150F" w:rsidP="00FA3FDD">
            <w:pPr>
              <w:jc w:val="center"/>
              <w:rPr>
                <w:rFonts w:ascii="Calibri" w:eastAsia="Calibri" w:hAnsi="Calibri" w:cs="Calibri"/>
                <w:sz w:val="22"/>
                <w:szCs w:val="22"/>
                <w:lang w:eastAsia="en-GB"/>
              </w:rPr>
            </w:pPr>
            <w:bookmarkStart w:id="1" w:name="_Hlk513796838"/>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bookmarkEnd w:id="1"/>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A231DE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3F7C77"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68150F" w:rsidRPr="00DE64BD" w14:paraId="196F535E"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648AE"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0E28"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59EF14B"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B9F24"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34FA33"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7D15277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DF2A5"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B2984F"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589C58B"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C6433"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CD85C"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6908ABED"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983615"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F9778"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742E09C"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FB0FD"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5BE76"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4341C42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894FE"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88B59"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4469C37"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3BD61"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4EC16"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704EE8E1"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F2D43"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85169"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367FC78"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D3A78"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8F440"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605BC024"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8F155"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F0B70"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C46C56B"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06BEB"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8EC3D"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2A8DBEEA"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71911"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981E8"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98E3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224F5"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9556"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72431756" w14:textId="77777777" w:rsidTr="00FA3FDD">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1D31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46C59D8"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FA5A9"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68150F" w:rsidRPr="00DE64BD" w14:paraId="33EA5CA2"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3415F"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4F8831"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D289FDD"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8F83"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539791"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2F7A0537"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08D37"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65311"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B8D9614"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3747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845C9"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1A52855C"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6D69C"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41164"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F1BE067"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C964D"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EDB5E"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3F022C3B"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2D696"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F333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BDCFFED"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3085B"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45C35"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288AD2F0"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79824"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48C93"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6D1A1A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3F4C9"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2B0F0"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2337F6D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AFC4E"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E223D"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8B45934"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EC79B"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C431F"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68150F" w:rsidRPr="00DE64BD" w14:paraId="082A144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59C9A"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59B82"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BA2B7"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E342C"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47931" w14:textId="77777777" w:rsidR="0068150F" w:rsidRPr="00DE64BD" w:rsidRDefault="0068150F"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bl>
    <w:p w14:paraId="5158F2EF" w14:textId="77777777" w:rsidR="0068150F" w:rsidRPr="00DE64BD" w:rsidRDefault="0068150F" w:rsidP="0068150F">
      <w:pPr>
        <w:rPr>
          <w:rFonts w:ascii="Calibri" w:eastAsia="Calibri" w:hAnsi="Calibri" w:cs="Calibri"/>
          <w:sz w:val="22"/>
          <w:szCs w:val="22"/>
          <w:lang w:eastAsia="en-GB"/>
        </w:rPr>
      </w:pPr>
      <w:r w:rsidRPr="00DE64BD">
        <w:rPr>
          <w:rFonts w:ascii="Calibri" w:eastAsia="Calibri" w:hAnsi="Calibri" w:cs="Calibri"/>
          <w:sz w:val="22"/>
          <w:szCs w:val="22"/>
          <w:lang w:eastAsia="en-GB"/>
        </w:rPr>
        <w:t> </w:t>
      </w:r>
    </w:p>
    <w:p w14:paraId="5C6CA06D" w14:textId="77777777" w:rsidR="0068150F" w:rsidRDefault="0068150F" w:rsidP="0068150F">
      <w:pPr>
        <w:rPr>
          <w:rFonts w:ascii="Arial" w:eastAsiaTheme="minorHAnsi" w:hAnsi="Arial" w:cs="Arial"/>
          <w:b/>
          <w:color w:val="285090"/>
          <w:sz w:val="28"/>
          <w:szCs w:val="12"/>
        </w:rPr>
      </w:pPr>
    </w:p>
    <w:p w14:paraId="32803AE2" w14:textId="7C5FC1B2" w:rsidR="00943005" w:rsidRPr="0037216A" w:rsidRDefault="00943005" w:rsidP="006A7C6F">
      <w:pPr>
        <w:rPr>
          <w:rFonts w:ascii="Arial" w:eastAsiaTheme="minorHAnsi" w:hAnsi="Arial" w:cs="Arial"/>
          <w:b/>
          <w:color w:val="285090"/>
          <w:sz w:val="12"/>
          <w:szCs w:val="12"/>
        </w:rPr>
      </w:pPr>
    </w:p>
    <w:sectPr w:rsidR="00943005" w:rsidRPr="0037216A" w:rsidSect="00BC4A52">
      <w:headerReference w:type="even" r:id="rId12"/>
      <w:headerReference w:type="default" r:id="rId13"/>
      <w:footerReference w:type="even" r:id="rId14"/>
      <w:footerReference w:type="default" r:id="rId15"/>
      <w:headerReference w:type="first" r:id="rId16"/>
      <w:footerReference w:type="first" r:id="rId17"/>
      <w:pgSz w:w="11907" w:h="16840" w:code="9"/>
      <w:pgMar w:top="284" w:right="284" w:bottom="28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5059" w14:textId="77777777" w:rsidR="00CA6012" w:rsidRDefault="00CA6012">
      <w:r>
        <w:separator/>
      </w:r>
    </w:p>
  </w:endnote>
  <w:endnote w:type="continuationSeparator" w:id="0">
    <w:p w14:paraId="0BD07F2F" w14:textId="77777777" w:rsidR="00CA6012" w:rsidRDefault="00CA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18FA" w14:textId="77777777" w:rsidR="0003137D" w:rsidRDefault="00031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399930EC" w:rsidR="00872E3B" w:rsidRDefault="00D36444" w:rsidP="00872E3B">
          <w:pPr>
            <w:pStyle w:val="Footer"/>
            <w:rPr>
              <w:rFonts w:ascii="Arial" w:hAnsi="Arial" w:cs="Arial"/>
              <w:color w:val="808080"/>
              <w:spacing w:val="60"/>
              <w:sz w:val="16"/>
            </w:rPr>
          </w:pPr>
          <w:r>
            <w:rPr>
              <w:rFonts w:ascii="Arial" w:hAnsi="Arial" w:cs="Arial"/>
              <w:color w:val="808080"/>
              <w:spacing w:val="60"/>
              <w:sz w:val="16"/>
            </w:rPr>
            <w:t>Company</w:t>
          </w:r>
          <w:r w:rsidR="00872E3B">
            <w:rPr>
              <w:rFonts w:ascii="Arial" w:hAnsi="Arial" w:cs="Arial"/>
              <w:color w:val="808080"/>
              <w:spacing w:val="60"/>
              <w:sz w:val="16"/>
            </w:rPr>
            <w:t xml:space="preserve"> Name:  </w:t>
          </w:r>
        </w:p>
      </w:tc>
      <w:tc>
        <w:tcPr>
          <w:tcW w:w="5495" w:type="dxa"/>
          <w:vAlign w:val="center"/>
        </w:tcPr>
        <w:p w14:paraId="76A391F4" w14:textId="740FD3E1"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0B24D5" w:rsidRPr="000B24D5">
            <w:rPr>
              <w:rFonts w:ascii="Arial" w:hAnsi="Arial" w:cs="Arial"/>
              <w:b/>
              <w:bCs/>
              <w:noProof/>
              <w:sz w:val="16"/>
            </w:rPr>
            <w:t>3</w:t>
          </w:r>
          <w:r w:rsidRPr="00872E3B">
            <w:rPr>
              <w:rFonts w:ascii="Arial" w:hAnsi="Arial" w:cs="Arial"/>
              <w:b/>
              <w:bCs/>
              <w:noProof/>
              <w:sz w:val="16"/>
            </w:rPr>
            <w:fldChar w:fldCharType="end"/>
          </w:r>
        </w:p>
      </w:tc>
    </w:tr>
  </w:tbl>
  <w:p w14:paraId="61729388" w14:textId="4F4E8B47" w:rsidR="00872E3B" w:rsidRPr="00872E3B" w:rsidRDefault="00872E3B">
    <w:pP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6395" w14:textId="77777777" w:rsidR="0003137D" w:rsidRDefault="000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8FF4" w14:textId="77777777" w:rsidR="00CA6012" w:rsidRDefault="00CA6012">
      <w:r>
        <w:separator/>
      </w:r>
    </w:p>
  </w:footnote>
  <w:footnote w:type="continuationSeparator" w:id="0">
    <w:p w14:paraId="21355931" w14:textId="77777777" w:rsidR="00CA6012" w:rsidRDefault="00CA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960B" w14:textId="77777777" w:rsidR="0003137D" w:rsidRDefault="00031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785ABF" w:rsidRPr="009064BC" w14:paraId="394DB184" w14:textId="77777777" w:rsidTr="7E117BA6">
      <w:tc>
        <w:tcPr>
          <w:tcW w:w="4416" w:type="dxa"/>
        </w:tcPr>
        <w:p w14:paraId="017D987B" w14:textId="77777777" w:rsidR="00785ABF" w:rsidRDefault="7E117BA6" w:rsidP="00785ABF">
          <w:pPr>
            <w:jc w:val="center"/>
            <w:rPr>
              <w:rFonts w:ascii="Arial" w:eastAsia="Calibri" w:hAnsi="Arial" w:cs="Arial"/>
              <w:color w:val="464140"/>
              <w:sz w:val="10"/>
              <w:szCs w:val="28"/>
            </w:rPr>
          </w:pPr>
          <w:r>
            <w:rPr>
              <w:noProof/>
            </w:rPr>
            <w:drawing>
              <wp:inline distT="0" distB="0" distL="0" distR="0" wp14:anchorId="749FD7A3" wp14:editId="1B2D452B">
                <wp:extent cx="2659113" cy="900000"/>
                <wp:effectExtent l="0" t="0" r="825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9113" cy="900000"/>
                        </a:xfrm>
                        <a:prstGeom prst="rect">
                          <a:avLst/>
                        </a:prstGeom>
                      </pic:spPr>
                    </pic:pic>
                  </a:graphicData>
                </a:graphic>
              </wp:inline>
            </w:drawing>
          </w:r>
        </w:p>
      </w:tc>
      <w:tc>
        <w:tcPr>
          <w:tcW w:w="6656" w:type="dxa"/>
        </w:tcPr>
        <w:p w14:paraId="2098CD1D" w14:textId="77777777" w:rsidR="008E5093" w:rsidRDefault="008E5093" w:rsidP="008E5093">
          <w:pPr>
            <w:ind w:left="-142"/>
            <w:jc w:val="center"/>
            <w:rPr>
              <w:rFonts w:ascii="Arial" w:eastAsia="Calibri" w:hAnsi="Arial" w:cs="Arial"/>
              <w:b/>
              <w:color w:val="5F5755"/>
              <w:sz w:val="28"/>
              <w:szCs w:val="28"/>
            </w:rPr>
          </w:pPr>
        </w:p>
        <w:p w14:paraId="342EADF8" w14:textId="582B07BF" w:rsidR="00C34FD2" w:rsidRPr="008104B0" w:rsidRDefault="00C34FD2" w:rsidP="00C34FD2">
          <w:pPr>
            <w:ind w:left="-142"/>
            <w:jc w:val="center"/>
            <w:rPr>
              <w:rFonts w:ascii="Arial" w:eastAsia="Calibri" w:hAnsi="Arial" w:cs="Arial"/>
              <w:b/>
              <w:color w:val="5F5755"/>
              <w:sz w:val="28"/>
              <w:szCs w:val="28"/>
            </w:rPr>
          </w:pPr>
          <w:r w:rsidRPr="008104B0">
            <w:rPr>
              <w:rFonts w:ascii="Arial" w:eastAsia="Calibri" w:hAnsi="Arial" w:cs="Arial"/>
              <w:b/>
              <w:color w:val="5F5755"/>
              <w:sz w:val="28"/>
              <w:szCs w:val="28"/>
            </w:rPr>
            <w:t>CMSUK 202</w:t>
          </w:r>
          <w:r w:rsidR="0003137D">
            <w:rPr>
              <w:rFonts w:ascii="Arial" w:eastAsia="Calibri" w:hAnsi="Arial" w:cs="Arial"/>
              <w:b/>
              <w:color w:val="5F5755"/>
              <w:sz w:val="28"/>
              <w:szCs w:val="28"/>
            </w:rPr>
            <w:t>3</w:t>
          </w:r>
          <w:r w:rsidRPr="008104B0">
            <w:rPr>
              <w:rFonts w:ascii="Arial" w:eastAsia="Calibri" w:hAnsi="Arial" w:cs="Arial"/>
              <w:b/>
              <w:color w:val="5F5755"/>
              <w:sz w:val="28"/>
              <w:szCs w:val="28"/>
            </w:rPr>
            <w:t xml:space="preserve"> Awards</w:t>
          </w:r>
        </w:p>
        <w:p w14:paraId="7DD4D79C" w14:textId="77777777" w:rsidR="00C34FD2" w:rsidRPr="006068B4" w:rsidRDefault="00C34FD2" w:rsidP="00C34FD2">
          <w:pPr>
            <w:ind w:left="-142"/>
            <w:jc w:val="center"/>
            <w:rPr>
              <w:rFonts w:ascii="Arial" w:eastAsia="Calibri" w:hAnsi="Arial" w:cs="Arial"/>
              <w:color w:val="285090"/>
              <w:sz w:val="8"/>
              <w:szCs w:val="8"/>
            </w:rPr>
          </w:pPr>
        </w:p>
        <w:p w14:paraId="696077AD" w14:textId="77777777" w:rsidR="00C34FD2" w:rsidRPr="00E3471C" w:rsidRDefault="00C34FD2" w:rsidP="00C34FD2">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Hilto</w:t>
          </w:r>
          <w:r>
            <w:rPr>
              <w:rFonts w:ascii="Arial" w:eastAsia="Calibri" w:hAnsi="Arial" w:cs="Arial"/>
              <w:color w:val="285090"/>
              <w:sz w:val="18"/>
              <w:szCs w:val="18"/>
            </w:rPr>
            <w:t>n</w:t>
          </w:r>
        </w:p>
        <w:p w14:paraId="34DC195D" w14:textId="77777777" w:rsidR="00C34FD2" w:rsidRPr="00E3471C" w:rsidRDefault="00C34FD2" w:rsidP="00C34FD2">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London Tower Bridge</w:t>
          </w:r>
        </w:p>
        <w:p w14:paraId="7AC5E5BD" w14:textId="77777777" w:rsidR="00C34FD2" w:rsidRPr="008104B0" w:rsidRDefault="00C34FD2" w:rsidP="00C34FD2">
          <w:pPr>
            <w:ind w:left="-142"/>
            <w:jc w:val="center"/>
            <w:rPr>
              <w:rFonts w:ascii="Arial" w:eastAsia="Calibri" w:hAnsi="Arial" w:cs="Arial"/>
              <w:color w:val="285090"/>
              <w:sz w:val="8"/>
              <w:szCs w:val="20"/>
            </w:rPr>
          </w:pPr>
        </w:p>
        <w:p w14:paraId="150B8584" w14:textId="5EC5F7FB" w:rsidR="00C34FD2" w:rsidRPr="0003137D" w:rsidRDefault="0003137D" w:rsidP="00C34FD2">
          <w:pPr>
            <w:ind w:left="-142"/>
            <w:jc w:val="center"/>
            <w:rPr>
              <w:rStyle w:val="normaltextrun"/>
              <w:rFonts w:ascii="Arial" w:hAnsi="Arial" w:cs="Arial"/>
              <w:b/>
              <w:bCs/>
              <w:color w:val="365F91" w:themeColor="accent1" w:themeShade="BF"/>
            </w:rPr>
          </w:pPr>
          <w:r w:rsidRPr="0003137D">
            <w:rPr>
              <w:rStyle w:val="normaltextrun"/>
              <w:rFonts w:ascii="Arial" w:hAnsi="Arial" w:cs="Arial"/>
              <w:b/>
              <w:bCs/>
              <w:color w:val="365F91" w:themeColor="accent1" w:themeShade="BF"/>
            </w:rPr>
            <w:t>Exceeding Expectation for Clients</w:t>
          </w:r>
        </w:p>
        <w:p w14:paraId="760DC42F" w14:textId="2C4C07DD" w:rsidR="00C34FD2" w:rsidRPr="0003137D" w:rsidRDefault="0003137D" w:rsidP="00C34FD2">
          <w:pPr>
            <w:ind w:left="-142"/>
            <w:jc w:val="center"/>
            <w:rPr>
              <w:rFonts w:ascii="Arial" w:eastAsia="Calibri" w:hAnsi="Arial" w:cs="Arial"/>
              <w:b/>
              <w:bCs/>
              <w:color w:val="365F91" w:themeColor="accent1" w:themeShade="BF"/>
            </w:rPr>
          </w:pPr>
          <w:r w:rsidRPr="0003137D">
            <w:rPr>
              <w:rFonts w:ascii="Arial" w:eastAsia="Calibri" w:hAnsi="Arial" w:cs="Arial"/>
              <w:b/>
              <w:bCs/>
              <w:color w:val="365F91" w:themeColor="accent1" w:themeShade="BF"/>
            </w:rPr>
            <w:t>15</w:t>
          </w:r>
          <w:r w:rsidRPr="0003137D">
            <w:rPr>
              <w:rFonts w:ascii="Arial" w:eastAsia="Calibri" w:hAnsi="Arial" w:cs="Arial"/>
              <w:b/>
              <w:bCs/>
              <w:color w:val="365F91" w:themeColor="accent1" w:themeShade="BF"/>
              <w:vertAlign w:val="superscript"/>
            </w:rPr>
            <w:t>th</w:t>
          </w:r>
          <w:r w:rsidRPr="0003137D">
            <w:rPr>
              <w:rFonts w:ascii="Arial" w:eastAsia="Calibri" w:hAnsi="Arial" w:cs="Arial"/>
              <w:b/>
              <w:bCs/>
              <w:color w:val="365F91" w:themeColor="accent1" w:themeShade="BF"/>
            </w:rPr>
            <w:t xml:space="preserve"> </w:t>
          </w:r>
          <w:r w:rsidR="00C34FD2" w:rsidRPr="0003137D">
            <w:rPr>
              <w:rFonts w:ascii="Arial" w:eastAsia="Calibri" w:hAnsi="Arial" w:cs="Arial"/>
              <w:b/>
              <w:bCs/>
              <w:color w:val="365F91" w:themeColor="accent1" w:themeShade="BF"/>
            </w:rPr>
            <w:t>September 202</w:t>
          </w:r>
          <w:r w:rsidRPr="0003137D">
            <w:rPr>
              <w:rFonts w:ascii="Arial" w:eastAsia="Calibri" w:hAnsi="Arial" w:cs="Arial"/>
              <w:b/>
              <w:bCs/>
              <w:color w:val="365F91" w:themeColor="accent1" w:themeShade="BF"/>
            </w:rPr>
            <w:t>3</w:t>
          </w:r>
        </w:p>
        <w:p w14:paraId="1B8786DE" w14:textId="3FF76DA2" w:rsidR="00433B55" w:rsidRPr="00433B55" w:rsidRDefault="00433B55" w:rsidP="00977E38">
          <w:pPr>
            <w:ind w:left="-142"/>
            <w:jc w:val="center"/>
            <w:rPr>
              <w:rFonts w:ascii="Arial" w:hAnsi="Arial" w:cs="Arial"/>
              <w:sz w:val="10"/>
              <w:szCs w:val="10"/>
            </w:rPr>
          </w:pPr>
        </w:p>
      </w:tc>
    </w:tr>
  </w:tbl>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785ABF" w:rsidRPr="0037216A" w14:paraId="7DB132E9" w14:textId="77777777" w:rsidTr="00D768C4">
      <w:trPr>
        <w:trHeight w:val="567"/>
      </w:trPr>
      <w:tc>
        <w:tcPr>
          <w:tcW w:w="11057" w:type="dxa"/>
          <w:tcBorders>
            <w:top w:val="single" w:sz="4" w:space="0" w:color="auto"/>
            <w:left w:val="single" w:sz="4" w:space="0" w:color="auto"/>
            <w:bottom w:val="single" w:sz="4" w:space="0" w:color="auto"/>
            <w:right w:val="single" w:sz="4" w:space="0" w:color="auto"/>
          </w:tcBorders>
          <w:vAlign w:val="center"/>
          <w:hideMark/>
        </w:tcPr>
        <w:p w14:paraId="5BDFDFDF" w14:textId="1089BC3D" w:rsidR="00785ABF" w:rsidRPr="0037216A" w:rsidRDefault="00785ABF" w:rsidP="00785ABF">
          <w:pPr>
            <w:jc w:val="center"/>
            <w:rPr>
              <w:rFonts w:ascii="Arial" w:hAnsi="Arial" w:cs="Arial"/>
              <w:b/>
              <w:color w:val="285090"/>
              <w:lang w:val="en-US"/>
            </w:rPr>
          </w:pPr>
          <w:r w:rsidRPr="0037216A">
            <w:rPr>
              <w:rFonts w:ascii="Arial" w:hAnsi="Arial" w:cs="Arial"/>
              <w:b/>
              <w:color w:val="5F5755"/>
              <w:lang w:val="en-US"/>
            </w:rPr>
            <w:t xml:space="preserve">Award </w:t>
          </w:r>
          <w:r w:rsidR="005C49F9">
            <w:rPr>
              <w:rFonts w:ascii="Arial" w:hAnsi="Arial" w:cs="Arial"/>
              <w:b/>
              <w:color w:val="5F5755"/>
              <w:lang w:val="en-US"/>
            </w:rPr>
            <w:t>Nomination</w:t>
          </w:r>
          <w:r w:rsidRPr="0037216A">
            <w:rPr>
              <w:rFonts w:ascii="Arial" w:hAnsi="Arial" w:cs="Arial"/>
              <w:b/>
              <w:color w:val="5F5755"/>
              <w:lang w:val="en-US"/>
            </w:rPr>
            <w:t xml:space="preserve"> Form </w:t>
          </w:r>
        </w:p>
        <w:p w14:paraId="27268938" w14:textId="40E9AF66" w:rsidR="00785ABF" w:rsidRPr="0037216A" w:rsidRDefault="00785ABF" w:rsidP="00785ABF">
          <w:pPr>
            <w:jc w:val="center"/>
            <w:rPr>
              <w:rFonts w:ascii="Arial" w:hAnsi="Arial" w:cs="Arial"/>
              <w:b/>
              <w:color w:val="285090"/>
              <w:sz w:val="32"/>
              <w:lang w:val="en-US"/>
            </w:rPr>
          </w:pPr>
          <w:r w:rsidRPr="0037216A">
            <w:rPr>
              <w:rFonts w:ascii="Arial" w:hAnsi="Arial" w:cs="Arial"/>
              <w:b/>
              <w:color w:val="285090"/>
              <w:sz w:val="36"/>
              <w:lang w:val="en-US"/>
            </w:rPr>
            <w:t>Case Manage</w:t>
          </w:r>
          <w:r>
            <w:rPr>
              <w:rFonts w:ascii="Arial" w:hAnsi="Arial" w:cs="Arial"/>
              <w:b/>
              <w:color w:val="285090"/>
              <w:sz w:val="36"/>
              <w:lang w:val="en-US"/>
            </w:rPr>
            <w:t xml:space="preserve">ment Company </w:t>
          </w:r>
          <w:r w:rsidR="00C34FD2">
            <w:rPr>
              <w:rFonts w:ascii="Arial" w:hAnsi="Arial" w:cs="Arial"/>
              <w:b/>
              <w:color w:val="285090"/>
              <w:sz w:val="36"/>
              <w:lang w:val="en-US"/>
            </w:rPr>
            <w:t>(</w:t>
          </w:r>
          <w:r w:rsidR="00FC20E4">
            <w:rPr>
              <w:rFonts w:ascii="Arial" w:hAnsi="Arial" w:cs="Arial"/>
              <w:b/>
              <w:color w:val="285090"/>
              <w:sz w:val="36"/>
              <w:lang w:val="en-US"/>
            </w:rPr>
            <w:t>Small</w:t>
          </w:r>
          <w:r w:rsidR="00C34FD2">
            <w:rPr>
              <w:rFonts w:ascii="Arial" w:hAnsi="Arial" w:cs="Arial"/>
              <w:b/>
              <w:color w:val="285090"/>
              <w:sz w:val="36"/>
              <w:lang w:val="en-US"/>
            </w:rPr>
            <w:t xml:space="preserve">) </w:t>
          </w:r>
          <w:r>
            <w:rPr>
              <w:rFonts w:ascii="Arial" w:hAnsi="Arial" w:cs="Arial"/>
              <w:b/>
              <w:color w:val="285090"/>
              <w:sz w:val="36"/>
              <w:lang w:val="en-US"/>
            </w:rPr>
            <w:t xml:space="preserve">of the </w:t>
          </w:r>
          <w:r w:rsidRPr="0037216A">
            <w:rPr>
              <w:rFonts w:ascii="Arial" w:hAnsi="Arial" w:cs="Arial"/>
              <w:b/>
              <w:color w:val="285090"/>
              <w:sz w:val="36"/>
              <w:lang w:val="en-US"/>
            </w:rPr>
            <w:t>Year</w:t>
          </w:r>
        </w:p>
        <w:p w14:paraId="0C6AF121" w14:textId="77777777" w:rsidR="00785ABF" w:rsidRPr="000608E7" w:rsidRDefault="00785ABF" w:rsidP="00785ABF">
          <w:pPr>
            <w:rPr>
              <w:rFonts w:ascii="Arial" w:hAnsi="Arial" w:cs="Arial"/>
              <w:b/>
              <w:sz w:val="10"/>
              <w:lang w:val="en-US"/>
            </w:rPr>
          </w:pPr>
        </w:p>
      </w:tc>
    </w:tr>
  </w:tbl>
  <w:p w14:paraId="101DDBED" w14:textId="06417890" w:rsidR="00993C04" w:rsidRPr="00563975" w:rsidRDefault="00993C04" w:rsidP="00785ABF">
    <w:pPr>
      <w:ind w:left="-142"/>
      <w:rPr>
        <w:rFonts w:ascii="Arial" w:eastAsia="Calibri" w:hAnsi="Arial" w:cs="Arial"/>
        <w:color w:val="46414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E8BD" w14:textId="77777777" w:rsidR="0003137D" w:rsidRDefault="000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ascii="Symbol" w:hAnsi="Symbol" w:hint="default"/>
        <w:color w:val="5F575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1618F"/>
    <w:multiLevelType w:val="hybridMultilevel"/>
    <w:tmpl w:val="0538B100"/>
    <w:lvl w:ilvl="0" w:tplc="E35CD930">
      <w:start w:val="1"/>
      <w:numFmt w:val="bullet"/>
      <w:lvlText w:val="·"/>
      <w:lvlJc w:val="left"/>
      <w:pPr>
        <w:ind w:left="720" w:hanging="360"/>
      </w:pPr>
      <w:rPr>
        <w:rFonts w:ascii="Symbol" w:hAnsi="Symbol" w:hint="default"/>
      </w:rPr>
    </w:lvl>
    <w:lvl w:ilvl="1" w:tplc="88DCE6AC">
      <w:start w:val="1"/>
      <w:numFmt w:val="bullet"/>
      <w:lvlText w:val="o"/>
      <w:lvlJc w:val="left"/>
      <w:pPr>
        <w:ind w:left="1440" w:hanging="360"/>
      </w:pPr>
      <w:rPr>
        <w:rFonts w:ascii="Courier New" w:hAnsi="Courier New" w:hint="default"/>
      </w:rPr>
    </w:lvl>
    <w:lvl w:ilvl="2" w:tplc="14B84AC2">
      <w:start w:val="1"/>
      <w:numFmt w:val="bullet"/>
      <w:lvlText w:val=""/>
      <w:lvlJc w:val="left"/>
      <w:pPr>
        <w:ind w:left="2160" w:hanging="360"/>
      </w:pPr>
      <w:rPr>
        <w:rFonts w:ascii="Wingdings" w:hAnsi="Wingdings" w:hint="default"/>
      </w:rPr>
    </w:lvl>
    <w:lvl w:ilvl="3" w:tplc="8C529C42">
      <w:start w:val="1"/>
      <w:numFmt w:val="bullet"/>
      <w:lvlText w:val=""/>
      <w:lvlJc w:val="left"/>
      <w:pPr>
        <w:ind w:left="2880" w:hanging="360"/>
      </w:pPr>
      <w:rPr>
        <w:rFonts w:ascii="Symbol" w:hAnsi="Symbol" w:hint="default"/>
      </w:rPr>
    </w:lvl>
    <w:lvl w:ilvl="4" w:tplc="2E9802D2">
      <w:start w:val="1"/>
      <w:numFmt w:val="bullet"/>
      <w:lvlText w:val="o"/>
      <w:lvlJc w:val="left"/>
      <w:pPr>
        <w:ind w:left="3600" w:hanging="360"/>
      </w:pPr>
      <w:rPr>
        <w:rFonts w:ascii="Courier New" w:hAnsi="Courier New" w:hint="default"/>
      </w:rPr>
    </w:lvl>
    <w:lvl w:ilvl="5" w:tplc="82046DE6">
      <w:start w:val="1"/>
      <w:numFmt w:val="bullet"/>
      <w:lvlText w:val=""/>
      <w:lvlJc w:val="left"/>
      <w:pPr>
        <w:ind w:left="4320" w:hanging="360"/>
      </w:pPr>
      <w:rPr>
        <w:rFonts w:ascii="Wingdings" w:hAnsi="Wingdings" w:hint="default"/>
      </w:rPr>
    </w:lvl>
    <w:lvl w:ilvl="6" w:tplc="7D92F252">
      <w:start w:val="1"/>
      <w:numFmt w:val="bullet"/>
      <w:lvlText w:val=""/>
      <w:lvlJc w:val="left"/>
      <w:pPr>
        <w:ind w:left="5040" w:hanging="360"/>
      </w:pPr>
      <w:rPr>
        <w:rFonts w:ascii="Symbol" w:hAnsi="Symbol" w:hint="default"/>
      </w:rPr>
    </w:lvl>
    <w:lvl w:ilvl="7" w:tplc="CB90CC14">
      <w:start w:val="1"/>
      <w:numFmt w:val="bullet"/>
      <w:lvlText w:val="o"/>
      <w:lvlJc w:val="left"/>
      <w:pPr>
        <w:ind w:left="5760" w:hanging="360"/>
      </w:pPr>
      <w:rPr>
        <w:rFonts w:ascii="Courier New" w:hAnsi="Courier New" w:hint="default"/>
      </w:rPr>
    </w:lvl>
    <w:lvl w:ilvl="8" w:tplc="D550F242">
      <w:start w:val="1"/>
      <w:numFmt w:val="bullet"/>
      <w:lvlText w:val=""/>
      <w:lvlJc w:val="left"/>
      <w:pPr>
        <w:ind w:left="6480" w:hanging="360"/>
      </w:pPr>
      <w:rPr>
        <w:rFonts w:ascii="Wingdings" w:hAnsi="Wingdings" w:hint="default"/>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33F75"/>
    <w:multiLevelType w:val="hybridMultilevel"/>
    <w:tmpl w:val="49C68848"/>
    <w:lvl w:ilvl="0" w:tplc="3D28A734">
      <w:start w:val="1"/>
      <w:numFmt w:val="bullet"/>
      <w:lvlText w:val=""/>
      <w:lvlJc w:val="left"/>
      <w:pPr>
        <w:ind w:left="1440" w:hanging="720"/>
      </w:pPr>
      <w:rPr>
        <w:rFonts w:ascii="Symbol" w:hAnsi="Symbol" w:hint="default"/>
        <w:color w:val="5F575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A5835"/>
    <w:multiLevelType w:val="hybridMultilevel"/>
    <w:tmpl w:val="7B2CE108"/>
    <w:lvl w:ilvl="0" w:tplc="D772DF8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526659"/>
    <w:multiLevelType w:val="hybridMultilevel"/>
    <w:tmpl w:val="57C6DFA0"/>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416559">
    <w:abstractNumId w:val="1"/>
  </w:num>
  <w:num w:numId="2" w16cid:durableId="1405183937">
    <w:abstractNumId w:val="2"/>
  </w:num>
  <w:num w:numId="3" w16cid:durableId="155807503">
    <w:abstractNumId w:val="0"/>
  </w:num>
  <w:num w:numId="4" w16cid:durableId="408575280">
    <w:abstractNumId w:val="4"/>
  </w:num>
  <w:num w:numId="5" w16cid:durableId="775833470">
    <w:abstractNumId w:val="5"/>
  </w:num>
  <w:num w:numId="6" w16cid:durableId="1309166215">
    <w:abstractNumId w:val="6"/>
  </w:num>
  <w:num w:numId="7" w16cid:durableId="12732003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13C01"/>
    <w:rsid w:val="000147D0"/>
    <w:rsid w:val="00016824"/>
    <w:rsid w:val="00021378"/>
    <w:rsid w:val="00022B62"/>
    <w:rsid w:val="0003137D"/>
    <w:rsid w:val="00031DCF"/>
    <w:rsid w:val="00034B46"/>
    <w:rsid w:val="00040124"/>
    <w:rsid w:val="00046294"/>
    <w:rsid w:val="000469C3"/>
    <w:rsid w:val="00051BD0"/>
    <w:rsid w:val="00052F55"/>
    <w:rsid w:val="00054794"/>
    <w:rsid w:val="000608E7"/>
    <w:rsid w:val="0006750F"/>
    <w:rsid w:val="00080456"/>
    <w:rsid w:val="00084C93"/>
    <w:rsid w:val="00087F97"/>
    <w:rsid w:val="000913A6"/>
    <w:rsid w:val="000A15B5"/>
    <w:rsid w:val="000A6C1C"/>
    <w:rsid w:val="000B24D5"/>
    <w:rsid w:val="000B5E12"/>
    <w:rsid w:val="000B62F0"/>
    <w:rsid w:val="000D18A7"/>
    <w:rsid w:val="000D22DC"/>
    <w:rsid w:val="000D2718"/>
    <w:rsid w:val="000E68AD"/>
    <w:rsid w:val="000F5137"/>
    <w:rsid w:val="000F7E6A"/>
    <w:rsid w:val="0010286B"/>
    <w:rsid w:val="00110AE4"/>
    <w:rsid w:val="0012000F"/>
    <w:rsid w:val="00140B40"/>
    <w:rsid w:val="001420C2"/>
    <w:rsid w:val="00144E5A"/>
    <w:rsid w:val="001472D9"/>
    <w:rsid w:val="001522C4"/>
    <w:rsid w:val="0015499A"/>
    <w:rsid w:val="00156115"/>
    <w:rsid w:val="0016671D"/>
    <w:rsid w:val="00170FE3"/>
    <w:rsid w:val="00171DF1"/>
    <w:rsid w:val="00174796"/>
    <w:rsid w:val="00175B79"/>
    <w:rsid w:val="0018532E"/>
    <w:rsid w:val="00185E7C"/>
    <w:rsid w:val="001931E7"/>
    <w:rsid w:val="0019414D"/>
    <w:rsid w:val="00196529"/>
    <w:rsid w:val="001965C5"/>
    <w:rsid w:val="00197CC9"/>
    <w:rsid w:val="001B19C7"/>
    <w:rsid w:val="001B219F"/>
    <w:rsid w:val="001B342F"/>
    <w:rsid w:val="001C45D6"/>
    <w:rsid w:val="001D3069"/>
    <w:rsid w:val="001D44B0"/>
    <w:rsid w:val="001D472B"/>
    <w:rsid w:val="001D64D2"/>
    <w:rsid w:val="001E131A"/>
    <w:rsid w:val="001E2461"/>
    <w:rsid w:val="001E43C3"/>
    <w:rsid w:val="001E7F25"/>
    <w:rsid w:val="001F6628"/>
    <w:rsid w:val="00205EAA"/>
    <w:rsid w:val="00212048"/>
    <w:rsid w:val="00224BDD"/>
    <w:rsid w:val="00225C3D"/>
    <w:rsid w:val="00230154"/>
    <w:rsid w:val="002330BB"/>
    <w:rsid w:val="00236574"/>
    <w:rsid w:val="0026597C"/>
    <w:rsid w:val="0027073A"/>
    <w:rsid w:val="00274829"/>
    <w:rsid w:val="002748B2"/>
    <w:rsid w:val="0027538A"/>
    <w:rsid w:val="00293C67"/>
    <w:rsid w:val="002A1D47"/>
    <w:rsid w:val="002A6CC2"/>
    <w:rsid w:val="002B6787"/>
    <w:rsid w:val="002E1B6B"/>
    <w:rsid w:val="002F4D30"/>
    <w:rsid w:val="002F6BC0"/>
    <w:rsid w:val="00307E68"/>
    <w:rsid w:val="00311320"/>
    <w:rsid w:val="00311BAA"/>
    <w:rsid w:val="00311E5F"/>
    <w:rsid w:val="00316089"/>
    <w:rsid w:val="00320D4E"/>
    <w:rsid w:val="0032680B"/>
    <w:rsid w:val="0032727E"/>
    <w:rsid w:val="00345D04"/>
    <w:rsid w:val="00357C0C"/>
    <w:rsid w:val="00363AA2"/>
    <w:rsid w:val="0037216A"/>
    <w:rsid w:val="00384860"/>
    <w:rsid w:val="00386893"/>
    <w:rsid w:val="003A28A4"/>
    <w:rsid w:val="003B2BAF"/>
    <w:rsid w:val="003B5417"/>
    <w:rsid w:val="003C1462"/>
    <w:rsid w:val="003C14E3"/>
    <w:rsid w:val="003C5F63"/>
    <w:rsid w:val="003D3CDA"/>
    <w:rsid w:val="003D4CE6"/>
    <w:rsid w:val="0040054A"/>
    <w:rsid w:val="00402797"/>
    <w:rsid w:val="00404E98"/>
    <w:rsid w:val="00422A9C"/>
    <w:rsid w:val="0042638D"/>
    <w:rsid w:val="00433B55"/>
    <w:rsid w:val="00442325"/>
    <w:rsid w:val="0046571F"/>
    <w:rsid w:val="00486F30"/>
    <w:rsid w:val="004873EA"/>
    <w:rsid w:val="00493AF3"/>
    <w:rsid w:val="004955FC"/>
    <w:rsid w:val="00497723"/>
    <w:rsid w:val="004A1AD4"/>
    <w:rsid w:val="004A38F8"/>
    <w:rsid w:val="004A4A39"/>
    <w:rsid w:val="004C5F5B"/>
    <w:rsid w:val="004D3745"/>
    <w:rsid w:val="004D3E81"/>
    <w:rsid w:val="004D7F6D"/>
    <w:rsid w:val="004E35F1"/>
    <w:rsid w:val="004E53CD"/>
    <w:rsid w:val="004E5C70"/>
    <w:rsid w:val="004F05D0"/>
    <w:rsid w:val="004F682F"/>
    <w:rsid w:val="0050044D"/>
    <w:rsid w:val="00505D68"/>
    <w:rsid w:val="00526844"/>
    <w:rsid w:val="0052770D"/>
    <w:rsid w:val="00531FBB"/>
    <w:rsid w:val="00533A28"/>
    <w:rsid w:val="0054080E"/>
    <w:rsid w:val="00541AC3"/>
    <w:rsid w:val="00545741"/>
    <w:rsid w:val="0055394B"/>
    <w:rsid w:val="0056333A"/>
    <w:rsid w:val="00563975"/>
    <w:rsid w:val="0057061A"/>
    <w:rsid w:val="00571EED"/>
    <w:rsid w:val="00580A08"/>
    <w:rsid w:val="00587844"/>
    <w:rsid w:val="005904F4"/>
    <w:rsid w:val="005930F4"/>
    <w:rsid w:val="00596757"/>
    <w:rsid w:val="005A2909"/>
    <w:rsid w:val="005A7296"/>
    <w:rsid w:val="005B07BA"/>
    <w:rsid w:val="005B2E68"/>
    <w:rsid w:val="005B34A7"/>
    <w:rsid w:val="005C095C"/>
    <w:rsid w:val="005C2CB6"/>
    <w:rsid w:val="005C2DE6"/>
    <w:rsid w:val="005C49F9"/>
    <w:rsid w:val="005D319F"/>
    <w:rsid w:val="005D6CF9"/>
    <w:rsid w:val="005E7928"/>
    <w:rsid w:val="005F0CAD"/>
    <w:rsid w:val="0060583B"/>
    <w:rsid w:val="006227F5"/>
    <w:rsid w:val="0062462A"/>
    <w:rsid w:val="00634955"/>
    <w:rsid w:val="00645A0D"/>
    <w:rsid w:val="00646686"/>
    <w:rsid w:val="0065107C"/>
    <w:rsid w:val="0066175A"/>
    <w:rsid w:val="006633C8"/>
    <w:rsid w:val="00665145"/>
    <w:rsid w:val="006706E0"/>
    <w:rsid w:val="00671C18"/>
    <w:rsid w:val="00674583"/>
    <w:rsid w:val="00676535"/>
    <w:rsid w:val="0068150F"/>
    <w:rsid w:val="0068570F"/>
    <w:rsid w:val="00685C86"/>
    <w:rsid w:val="00690100"/>
    <w:rsid w:val="006A7C6F"/>
    <w:rsid w:val="006C7FD3"/>
    <w:rsid w:val="006D1FD0"/>
    <w:rsid w:val="006D2D0A"/>
    <w:rsid w:val="006E4B62"/>
    <w:rsid w:val="006F57E2"/>
    <w:rsid w:val="0070101D"/>
    <w:rsid w:val="00703003"/>
    <w:rsid w:val="00714772"/>
    <w:rsid w:val="00734E98"/>
    <w:rsid w:val="007440FD"/>
    <w:rsid w:val="007444C5"/>
    <w:rsid w:val="00746680"/>
    <w:rsid w:val="00752734"/>
    <w:rsid w:val="00755EB0"/>
    <w:rsid w:val="00761D95"/>
    <w:rsid w:val="00761FC2"/>
    <w:rsid w:val="0077384B"/>
    <w:rsid w:val="0077717B"/>
    <w:rsid w:val="007803E5"/>
    <w:rsid w:val="00783A22"/>
    <w:rsid w:val="00785ABF"/>
    <w:rsid w:val="0079095B"/>
    <w:rsid w:val="007A35E1"/>
    <w:rsid w:val="007A38FC"/>
    <w:rsid w:val="007B0A3D"/>
    <w:rsid w:val="007B2189"/>
    <w:rsid w:val="007B3C33"/>
    <w:rsid w:val="007B6C32"/>
    <w:rsid w:val="007C541C"/>
    <w:rsid w:val="007C66C2"/>
    <w:rsid w:val="007F31D1"/>
    <w:rsid w:val="007F7BCE"/>
    <w:rsid w:val="0080412B"/>
    <w:rsid w:val="00806C8F"/>
    <w:rsid w:val="00812FA6"/>
    <w:rsid w:val="008158F0"/>
    <w:rsid w:val="0081609F"/>
    <w:rsid w:val="00824BF5"/>
    <w:rsid w:val="008314FC"/>
    <w:rsid w:val="00840D70"/>
    <w:rsid w:val="00850D0E"/>
    <w:rsid w:val="00855B20"/>
    <w:rsid w:val="00872E3B"/>
    <w:rsid w:val="00873605"/>
    <w:rsid w:val="00880BF9"/>
    <w:rsid w:val="00882BD7"/>
    <w:rsid w:val="00885020"/>
    <w:rsid w:val="008A2332"/>
    <w:rsid w:val="008A5E18"/>
    <w:rsid w:val="008D3C9E"/>
    <w:rsid w:val="008E5093"/>
    <w:rsid w:val="008E5150"/>
    <w:rsid w:val="008E535F"/>
    <w:rsid w:val="008F292D"/>
    <w:rsid w:val="008F5346"/>
    <w:rsid w:val="009064BC"/>
    <w:rsid w:val="00911C09"/>
    <w:rsid w:val="00913465"/>
    <w:rsid w:val="00915E9E"/>
    <w:rsid w:val="00933E2E"/>
    <w:rsid w:val="00943005"/>
    <w:rsid w:val="00943AA5"/>
    <w:rsid w:val="00943B32"/>
    <w:rsid w:val="00944D8B"/>
    <w:rsid w:val="00961843"/>
    <w:rsid w:val="00964697"/>
    <w:rsid w:val="00970EAE"/>
    <w:rsid w:val="00971D34"/>
    <w:rsid w:val="00971E93"/>
    <w:rsid w:val="009777A7"/>
    <w:rsid w:val="00977E38"/>
    <w:rsid w:val="00993C04"/>
    <w:rsid w:val="009976E1"/>
    <w:rsid w:val="009A6B34"/>
    <w:rsid w:val="009A7F75"/>
    <w:rsid w:val="009B7D3C"/>
    <w:rsid w:val="009C67B1"/>
    <w:rsid w:val="009D20CA"/>
    <w:rsid w:val="009D2189"/>
    <w:rsid w:val="009E0ADD"/>
    <w:rsid w:val="009E64E9"/>
    <w:rsid w:val="009E68DA"/>
    <w:rsid w:val="009F72FC"/>
    <w:rsid w:val="00A07080"/>
    <w:rsid w:val="00A13154"/>
    <w:rsid w:val="00A14812"/>
    <w:rsid w:val="00A1733E"/>
    <w:rsid w:val="00A31D85"/>
    <w:rsid w:val="00A31FCE"/>
    <w:rsid w:val="00A36C92"/>
    <w:rsid w:val="00A36FF1"/>
    <w:rsid w:val="00A45FB2"/>
    <w:rsid w:val="00A51562"/>
    <w:rsid w:val="00A56ED0"/>
    <w:rsid w:val="00A57F94"/>
    <w:rsid w:val="00A64EAE"/>
    <w:rsid w:val="00A70C92"/>
    <w:rsid w:val="00A86F13"/>
    <w:rsid w:val="00A9222C"/>
    <w:rsid w:val="00AA0A00"/>
    <w:rsid w:val="00AA4013"/>
    <w:rsid w:val="00AB7CD0"/>
    <w:rsid w:val="00AC0673"/>
    <w:rsid w:val="00AC74B1"/>
    <w:rsid w:val="00AD46EE"/>
    <w:rsid w:val="00AF65E3"/>
    <w:rsid w:val="00B05197"/>
    <w:rsid w:val="00B13C17"/>
    <w:rsid w:val="00B14E22"/>
    <w:rsid w:val="00B3783C"/>
    <w:rsid w:val="00B47822"/>
    <w:rsid w:val="00B542D4"/>
    <w:rsid w:val="00B653ED"/>
    <w:rsid w:val="00BA11DE"/>
    <w:rsid w:val="00BB7FFD"/>
    <w:rsid w:val="00BC2A4F"/>
    <w:rsid w:val="00BC4A52"/>
    <w:rsid w:val="00BC7BBD"/>
    <w:rsid w:val="00BD4D97"/>
    <w:rsid w:val="00BD7FB8"/>
    <w:rsid w:val="00BF2DEF"/>
    <w:rsid w:val="00C04B01"/>
    <w:rsid w:val="00C24A04"/>
    <w:rsid w:val="00C31D9F"/>
    <w:rsid w:val="00C33DEA"/>
    <w:rsid w:val="00C34FD2"/>
    <w:rsid w:val="00C37FA6"/>
    <w:rsid w:val="00C441AC"/>
    <w:rsid w:val="00C463F6"/>
    <w:rsid w:val="00C51D8A"/>
    <w:rsid w:val="00C61D41"/>
    <w:rsid w:val="00C62F10"/>
    <w:rsid w:val="00C65E63"/>
    <w:rsid w:val="00C7079B"/>
    <w:rsid w:val="00C733B0"/>
    <w:rsid w:val="00C74306"/>
    <w:rsid w:val="00C74A25"/>
    <w:rsid w:val="00C74F9F"/>
    <w:rsid w:val="00C871C5"/>
    <w:rsid w:val="00C90554"/>
    <w:rsid w:val="00CA6012"/>
    <w:rsid w:val="00CA6A25"/>
    <w:rsid w:val="00CA6CA3"/>
    <w:rsid w:val="00CA7A99"/>
    <w:rsid w:val="00CB3C91"/>
    <w:rsid w:val="00CB5B2A"/>
    <w:rsid w:val="00CC50ED"/>
    <w:rsid w:val="00CC6BF1"/>
    <w:rsid w:val="00CC71D5"/>
    <w:rsid w:val="00CD16E6"/>
    <w:rsid w:val="00CD264A"/>
    <w:rsid w:val="00CD6DFB"/>
    <w:rsid w:val="00CE51DE"/>
    <w:rsid w:val="00D004D5"/>
    <w:rsid w:val="00D02460"/>
    <w:rsid w:val="00D02B05"/>
    <w:rsid w:val="00D06812"/>
    <w:rsid w:val="00D137CA"/>
    <w:rsid w:val="00D137ED"/>
    <w:rsid w:val="00D212EC"/>
    <w:rsid w:val="00D36444"/>
    <w:rsid w:val="00D37005"/>
    <w:rsid w:val="00D376DD"/>
    <w:rsid w:val="00D4429A"/>
    <w:rsid w:val="00D45807"/>
    <w:rsid w:val="00D47D4B"/>
    <w:rsid w:val="00D6110C"/>
    <w:rsid w:val="00D620D8"/>
    <w:rsid w:val="00D645FC"/>
    <w:rsid w:val="00D65700"/>
    <w:rsid w:val="00D812F1"/>
    <w:rsid w:val="00D81ACC"/>
    <w:rsid w:val="00DA2E48"/>
    <w:rsid w:val="00DA524E"/>
    <w:rsid w:val="00DA7707"/>
    <w:rsid w:val="00DB1D29"/>
    <w:rsid w:val="00DB243E"/>
    <w:rsid w:val="00DB39EC"/>
    <w:rsid w:val="00DC4D42"/>
    <w:rsid w:val="00DC5390"/>
    <w:rsid w:val="00DD2692"/>
    <w:rsid w:val="00DD4292"/>
    <w:rsid w:val="00DD6F13"/>
    <w:rsid w:val="00DE6BE0"/>
    <w:rsid w:val="00DF0FFB"/>
    <w:rsid w:val="00E04A43"/>
    <w:rsid w:val="00E10C94"/>
    <w:rsid w:val="00E17847"/>
    <w:rsid w:val="00E23972"/>
    <w:rsid w:val="00E26A0B"/>
    <w:rsid w:val="00E320AD"/>
    <w:rsid w:val="00E33B93"/>
    <w:rsid w:val="00E37F11"/>
    <w:rsid w:val="00E4639E"/>
    <w:rsid w:val="00E51BCF"/>
    <w:rsid w:val="00E53204"/>
    <w:rsid w:val="00E55EC9"/>
    <w:rsid w:val="00E57FB4"/>
    <w:rsid w:val="00E666E7"/>
    <w:rsid w:val="00E67688"/>
    <w:rsid w:val="00EA10AD"/>
    <w:rsid w:val="00EA233E"/>
    <w:rsid w:val="00EA3BA0"/>
    <w:rsid w:val="00EB08DC"/>
    <w:rsid w:val="00EC1BFA"/>
    <w:rsid w:val="00EE05FB"/>
    <w:rsid w:val="00EE0FA1"/>
    <w:rsid w:val="00EE5816"/>
    <w:rsid w:val="00F00F66"/>
    <w:rsid w:val="00F20347"/>
    <w:rsid w:val="00F347F2"/>
    <w:rsid w:val="00F3561E"/>
    <w:rsid w:val="00F43566"/>
    <w:rsid w:val="00F44586"/>
    <w:rsid w:val="00F45EF6"/>
    <w:rsid w:val="00F5126C"/>
    <w:rsid w:val="00F52507"/>
    <w:rsid w:val="00F57E71"/>
    <w:rsid w:val="00F60884"/>
    <w:rsid w:val="00F650CD"/>
    <w:rsid w:val="00F70F98"/>
    <w:rsid w:val="00F90D5D"/>
    <w:rsid w:val="00FB349F"/>
    <w:rsid w:val="00FB5ACC"/>
    <w:rsid w:val="00FC0EB1"/>
    <w:rsid w:val="00FC20E4"/>
    <w:rsid w:val="00FD6D40"/>
    <w:rsid w:val="00FE1ADA"/>
    <w:rsid w:val="00FE75CA"/>
    <w:rsid w:val="00FE7B79"/>
    <w:rsid w:val="00FF2691"/>
    <w:rsid w:val="00FF5B24"/>
    <w:rsid w:val="00FF6077"/>
    <w:rsid w:val="27BF2DF2"/>
    <w:rsid w:val="33403115"/>
    <w:rsid w:val="77F3A49A"/>
    <w:rsid w:val="7E11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B8881784-4675-446D-BDCD-79D7B6C4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34"/>
    <w:pPr>
      <w:ind w:left="720"/>
      <w:contextualSpacing/>
    </w:pPr>
  </w:style>
  <w:style w:type="character" w:customStyle="1" w:styleId="Mention1">
    <w:name w:val="Mention1"/>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E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982082037">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86357-5562-442B-8480-0BD1985BE0C4}">
  <ds:schemaRefs>
    <ds:schemaRef ds:uri="http://schemas.openxmlformats.org/officeDocument/2006/bibliography"/>
  </ds:schemaRefs>
</ds:datastoreItem>
</file>

<file path=customXml/itemProps2.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3.xml><?xml version="1.0" encoding="utf-8"?>
<ds:datastoreItem xmlns:ds="http://schemas.openxmlformats.org/officeDocument/2006/customXml" ds:itemID="{C7CB90ED-F1DC-4EFA-B16C-489902968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0ABB6-6692-4B5A-AD99-41E08DEDA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709</Words>
  <Characters>4045</Characters>
  <Application>Microsoft Office Word</Application>
  <DocSecurity>0</DocSecurity>
  <Lines>33</Lines>
  <Paragraphs>9</Paragraphs>
  <ScaleCrop>false</ScaleCrop>
  <Company>CMS UK</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Niccola Irwin</cp:lastModifiedBy>
  <cp:revision>11</cp:revision>
  <cp:lastPrinted>2017-05-23T10:12:00Z</cp:lastPrinted>
  <dcterms:created xsi:type="dcterms:W3CDTF">2022-03-06T14:52:00Z</dcterms:created>
  <dcterms:modified xsi:type="dcterms:W3CDTF">2023-03-06T18:21:00Z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